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4E0" w14:textId="77777777" w:rsidR="003664E3" w:rsidRPr="003664E3" w:rsidRDefault="001C267F" w:rsidP="003664E3">
      <w:pPr>
        <w:jc w:val="center"/>
        <w:rPr>
          <w:b/>
        </w:rPr>
      </w:pPr>
      <w:r w:rsidRPr="003664E3">
        <w:rPr>
          <w:b/>
        </w:rPr>
        <w:t>ДОГОВОР</w:t>
      </w:r>
    </w:p>
    <w:p w14:paraId="465A7F79" w14:textId="77777777" w:rsidR="003664E3" w:rsidRPr="003664E3" w:rsidRDefault="003664E3" w:rsidP="003664E3">
      <w:pPr>
        <w:jc w:val="center"/>
      </w:pPr>
      <w:r w:rsidRPr="003664E3">
        <w:t>(ПУБЛИЧНАЯ ОФЕРТА)</w:t>
      </w:r>
    </w:p>
    <w:p w14:paraId="18D92697" w14:textId="7E8AEE45" w:rsidR="001C267F" w:rsidRPr="00E23681" w:rsidRDefault="001C267F" w:rsidP="00E23681">
      <w:pPr>
        <w:jc w:val="center"/>
      </w:pPr>
      <w:r w:rsidRPr="00E23681">
        <w:t xml:space="preserve">оказания </w:t>
      </w:r>
      <w:r w:rsidR="00954F48" w:rsidRPr="00E23681">
        <w:t xml:space="preserve">консультационных услуг, связанных с деятельностью на рынке ценных бумаг, по оказанию </w:t>
      </w:r>
      <w:r w:rsidRPr="00E23681">
        <w:t>услуг</w:t>
      </w:r>
      <w:r w:rsidR="003664E3" w:rsidRPr="00E23681">
        <w:t xml:space="preserve"> </w:t>
      </w:r>
      <w:r w:rsidRPr="00E23681">
        <w:t xml:space="preserve">по </w:t>
      </w:r>
      <w:r w:rsidR="003664E3" w:rsidRPr="00E23681">
        <w:t>размещению информации</w:t>
      </w:r>
      <w:r w:rsidR="00E23681" w:rsidRPr="00E23681">
        <w:t xml:space="preserve"> </w:t>
      </w:r>
      <w:r w:rsidR="003664E3" w:rsidRPr="00E23681">
        <w:t xml:space="preserve">на едином информационном ресурсе рынка ценных </w:t>
      </w:r>
      <w:r w:rsidRPr="00E23681">
        <w:t>бумаг</w:t>
      </w:r>
      <w:r w:rsidR="00E23681" w:rsidRPr="00E23681">
        <w:t xml:space="preserve">, а также </w:t>
      </w:r>
      <w:r w:rsidR="00E23681">
        <w:t>п</w:t>
      </w:r>
      <w:r w:rsidR="00E23681" w:rsidRPr="00E23681">
        <w:t>редставлени</w:t>
      </w:r>
      <w:r w:rsidR="00E23681">
        <w:t>я</w:t>
      </w:r>
      <w:r w:rsidR="00E23681" w:rsidRPr="00E23681">
        <w:t xml:space="preserve"> периодической отчетности через личный кабинет </w:t>
      </w:r>
      <w:r w:rsidR="00F527B5">
        <w:t>профучастника</w:t>
      </w:r>
      <w:r w:rsidR="00E23681" w:rsidRPr="00E23681">
        <w:t xml:space="preserve"> в Автоматизированной системе организации работы Департамента по ценным бумагам</w:t>
      </w:r>
      <w:r w:rsidR="00E23681">
        <w:t xml:space="preserve">. </w:t>
      </w:r>
    </w:p>
    <w:p w14:paraId="5DAA3C54" w14:textId="77777777" w:rsidR="00580D14" w:rsidRPr="003664E3" w:rsidRDefault="00580D14" w:rsidP="00472A08">
      <w:pPr>
        <w:pStyle w:val="ConsPlusNormal"/>
        <w:tabs>
          <w:tab w:val="left" w:pos="1134"/>
        </w:tabs>
        <w:jc w:val="both"/>
        <w:rPr>
          <w:b/>
          <w:bCs/>
        </w:rPr>
      </w:pPr>
    </w:p>
    <w:p w14:paraId="66D95BAC" w14:textId="77777777" w:rsidR="001C267F" w:rsidRPr="003E3061" w:rsidRDefault="003664E3" w:rsidP="007E249C">
      <w:pPr>
        <w:pStyle w:val="ConsPlusNormal"/>
        <w:tabs>
          <w:tab w:val="left" w:pos="540"/>
          <w:tab w:val="left" w:pos="1134"/>
        </w:tabs>
        <w:jc w:val="center"/>
        <w:rPr>
          <w:sz w:val="28"/>
          <w:szCs w:val="28"/>
        </w:rPr>
      </w:pPr>
      <w:r w:rsidRPr="003664E3">
        <w:t>Республика Беларусь, г.</w:t>
      </w:r>
      <w:r w:rsidR="00A1616F" w:rsidRPr="003664E3">
        <w:t xml:space="preserve"> </w:t>
      </w:r>
      <w:r w:rsidRPr="003664E3">
        <w:t>Брест</w:t>
      </w:r>
      <w:r w:rsidR="00175F80">
        <w:t xml:space="preserve">                        </w:t>
      </w:r>
    </w:p>
    <w:p w14:paraId="3B9ECAAC" w14:textId="77777777" w:rsidR="001C267F" w:rsidRPr="003E3061" w:rsidRDefault="001C267F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14:paraId="55D2059F" w14:textId="77777777" w:rsidR="00D0278C" w:rsidRPr="00D0278C" w:rsidRDefault="007E249C" w:rsidP="00D0278C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7E249C">
        <w:rPr>
          <w:sz w:val="28"/>
          <w:szCs w:val="28"/>
        </w:rPr>
        <w:t>Закрытое акционерное общество «Траст-Запад», профессиональный участник рынка ценных бумаг (Специальное разрешение (лицензия) № 02200/1401-1246-1102 на право осуществления Профессиональной и биржевой деятельности по ценным бумагам, выданное Министерством финансов Республики Беларусь</w:t>
      </w:r>
      <w:r w:rsidR="00430584" w:rsidRPr="003E3061">
        <w:rPr>
          <w:sz w:val="28"/>
          <w:szCs w:val="28"/>
        </w:rPr>
        <w:t>, именуемое в дальнейшем «Исполнитель»,</w:t>
      </w:r>
      <w:r w:rsidRPr="007E249C">
        <w:t xml:space="preserve"> </w:t>
      </w:r>
      <w:r w:rsidRPr="007E249C">
        <w:rPr>
          <w:sz w:val="28"/>
          <w:szCs w:val="28"/>
        </w:rPr>
        <w:t xml:space="preserve">публикует настоящий Договор, являющийся публичным договором-офертой (предложением) в адрес </w:t>
      </w:r>
      <w:r w:rsidR="00430584" w:rsidRPr="003E3061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</w:t>
      </w:r>
      <w:r w:rsidR="00D0278C">
        <w:rPr>
          <w:sz w:val="28"/>
          <w:szCs w:val="28"/>
        </w:rPr>
        <w:t>ого</w:t>
      </w:r>
      <w:r>
        <w:rPr>
          <w:sz w:val="28"/>
          <w:szCs w:val="28"/>
        </w:rPr>
        <w:t xml:space="preserve"> лиц</w:t>
      </w:r>
      <w:r w:rsidR="00D0278C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000A1A" w:rsidRPr="00000A1A">
        <w:rPr>
          <w:sz w:val="28"/>
          <w:szCs w:val="28"/>
        </w:rPr>
        <w:t>являюще</w:t>
      </w:r>
      <w:r w:rsidR="00000A1A">
        <w:rPr>
          <w:sz w:val="28"/>
          <w:szCs w:val="28"/>
        </w:rPr>
        <w:t>го</w:t>
      </w:r>
      <w:r w:rsidR="00000A1A" w:rsidRPr="00000A1A">
        <w:rPr>
          <w:sz w:val="28"/>
          <w:szCs w:val="28"/>
        </w:rPr>
        <w:t>ся эмитентом ценных бумаг в соответствии с законодательством Республики Беларусь</w:t>
      </w:r>
      <w:r w:rsidR="00D0278C">
        <w:rPr>
          <w:sz w:val="28"/>
          <w:szCs w:val="28"/>
        </w:rPr>
        <w:t>,</w:t>
      </w:r>
      <w:r w:rsidRPr="007E249C">
        <w:t xml:space="preserve"> </w:t>
      </w:r>
      <w:r w:rsidRPr="007E249C">
        <w:rPr>
          <w:sz w:val="28"/>
          <w:szCs w:val="28"/>
        </w:rPr>
        <w:t>именуемого в дальнейшем Заказчик</w:t>
      </w:r>
      <w:r w:rsidR="00D0278C">
        <w:rPr>
          <w:sz w:val="28"/>
          <w:szCs w:val="28"/>
        </w:rPr>
        <w:t xml:space="preserve">, </w:t>
      </w:r>
      <w:r w:rsidR="00D0278C" w:rsidRPr="00D0278C">
        <w:rPr>
          <w:sz w:val="28"/>
          <w:szCs w:val="28"/>
        </w:rPr>
        <w:t>принимающего предложение и выражающего намерение считать себя заключившим Договор путем совершения конклюдентных</w:t>
      </w:r>
      <w:r w:rsidR="00D0278C">
        <w:rPr>
          <w:sz w:val="28"/>
          <w:szCs w:val="28"/>
        </w:rPr>
        <w:t xml:space="preserve"> </w:t>
      </w:r>
      <w:r w:rsidR="00D0278C" w:rsidRPr="00D0278C">
        <w:rPr>
          <w:sz w:val="28"/>
          <w:szCs w:val="28"/>
        </w:rPr>
        <w:t>действий, необходимых для оказания ему соответствующих услуг Исполнителем (акцепт оферты).</w:t>
      </w:r>
    </w:p>
    <w:p w14:paraId="752E7622" w14:textId="77777777" w:rsidR="00D0278C" w:rsidRDefault="00D0278C" w:rsidP="00D0278C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D0278C">
        <w:rPr>
          <w:sz w:val="28"/>
          <w:szCs w:val="28"/>
        </w:rPr>
        <w:t xml:space="preserve">Настоящее предложение в соответствии с п. 2 ст. 407 Гражданского Кодекса Республики Беларусь является Публичной офертой, и в соответствии со ст. 410 ГК РБ настоящий Договор считается сделкой, заключенной в письменной форме. В соответствии со статьей 408 Гражданского Кодекса Республики Беларусь безусловным принятием </w:t>
      </w:r>
      <w:r>
        <w:rPr>
          <w:sz w:val="28"/>
          <w:szCs w:val="28"/>
        </w:rPr>
        <w:t>(</w:t>
      </w:r>
      <w:r w:rsidRPr="00D0278C">
        <w:rPr>
          <w:sz w:val="28"/>
          <w:szCs w:val="28"/>
        </w:rPr>
        <w:t>акцептом) условий настоящего Договора (публичной оферты) Заказчиком считается</w:t>
      </w:r>
      <w:r>
        <w:rPr>
          <w:sz w:val="28"/>
          <w:szCs w:val="28"/>
        </w:rPr>
        <w:t xml:space="preserve"> осуществление процедуры регистрации на официальном сайте Исполнителя </w:t>
      </w:r>
      <w:hyperlink r:id="rId7" w:history="1">
        <w:r w:rsidRPr="00160275">
          <w:rPr>
            <w:rStyle w:val="a3"/>
            <w:sz w:val="28"/>
            <w:szCs w:val="28"/>
          </w:rPr>
          <w:t>http://trast-zapad.by/</w:t>
        </w:r>
      </w:hyperlink>
      <w:r>
        <w:rPr>
          <w:sz w:val="28"/>
          <w:szCs w:val="28"/>
        </w:rPr>
        <w:t xml:space="preserve"> </w:t>
      </w:r>
      <w:r w:rsidR="002262C1">
        <w:rPr>
          <w:sz w:val="28"/>
          <w:szCs w:val="28"/>
        </w:rPr>
        <w:t xml:space="preserve"> </w:t>
      </w:r>
    </w:p>
    <w:p w14:paraId="1276DA3C" w14:textId="77777777" w:rsidR="00DB1974" w:rsidRPr="00DB1974" w:rsidRDefault="001323C4" w:rsidP="001323C4">
      <w:pPr>
        <w:pStyle w:val="ConsPlusNormal"/>
        <w:tabs>
          <w:tab w:val="left" w:pos="1134"/>
        </w:tabs>
        <w:ind w:firstLine="540"/>
        <w:jc w:val="center"/>
        <w:rPr>
          <w:sz w:val="28"/>
          <w:szCs w:val="28"/>
        </w:rPr>
      </w:pPr>
      <w:r w:rsidRPr="001323C4">
        <w:rPr>
          <w:sz w:val="28"/>
          <w:szCs w:val="28"/>
        </w:rPr>
        <w:t>1.</w:t>
      </w:r>
      <w:r w:rsidR="00DB1974" w:rsidRPr="00DB1974">
        <w:rPr>
          <w:sz w:val="28"/>
          <w:szCs w:val="28"/>
        </w:rPr>
        <w:t>Термины и определения</w:t>
      </w:r>
      <w:r w:rsidR="00D87AF9">
        <w:rPr>
          <w:sz w:val="28"/>
          <w:szCs w:val="28"/>
        </w:rPr>
        <w:t>.</w:t>
      </w:r>
    </w:p>
    <w:p w14:paraId="749EE837" w14:textId="77777777" w:rsidR="00DB1974" w:rsidRPr="001323C4" w:rsidRDefault="00DB1974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DB1974">
        <w:rPr>
          <w:sz w:val="28"/>
          <w:szCs w:val="28"/>
        </w:rPr>
        <w:t>В настоящем документе и вытекающих или связанным с ним отношениях Сторон применяются следующие термины и определения</w:t>
      </w:r>
      <w:r w:rsidR="001323C4">
        <w:rPr>
          <w:sz w:val="28"/>
          <w:szCs w:val="28"/>
        </w:rPr>
        <w:t>:</w:t>
      </w:r>
    </w:p>
    <w:p w14:paraId="0F3F7D92" w14:textId="77777777" w:rsidR="00DB1974" w:rsidRPr="00DB1974" w:rsidRDefault="00DB1974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DB1974">
        <w:rPr>
          <w:sz w:val="28"/>
          <w:szCs w:val="28"/>
        </w:rPr>
        <w:t>1.</w:t>
      </w:r>
      <w:r w:rsidR="001323C4">
        <w:rPr>
          <w:sz w:val="28"/>
          <w:szCs w:val="28"/>
        </w:rPr>
        <w:t>1</w:t>
      </w:r>
      <w:r w:rsidRPr="00DB1974">
        <w:rPr>
          <w:sz w:val="28"/>
          <w:szCs w:val="28"/>
        </w:rPr>
        <w:t xml:space="preserve">. Публичная оферта (Оферта) – текст настоящего документа со всеми приложениями, изменениями и дополнениями к нему, размещенный на Сайте Исполнителя и доступный в сети Интернет по адресу: </w:t>
      </w:r>
      <w:hyperlink r:id="rId8" w:history="1">
        <w:r w:rsidRPr="00160275">
          <w:rPr>
            <w:rStyle w:val="a3"/>
            <w:sz w:val="28"/>
            <w:szCs w:val="28"/>
          </w:rPr>
          <w:t>http://trast-zapad.by/offer.html</w:t>
        </w:r>
      </w:hyperlink>
      <w:r w:rsidRPr="00DB1974">
        <w:rPr>
          <w:sz w:val="28"/>
          <w:szCs w:val="28"/>
        </w:rPr>
        <w:t>;</w:t>
      </w:r>
    </w:p>
    <w:p w14:paraId="11C0F99F" w14:textId="77777777" w:rsidR="00DB1974" w:rsidRPr="00DB1974" w:rsidRDefault="00DB1974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DB1974">
        <w:rPr>
          <w:sz w:val="28"/>
          <w:szCs w:val="28"/>
        </w:rPr>
        <w:t>1.</w:t>
      </w:r>
      <w:r w:rsidR="001323C4">
        <w:rPr>
          <w:sz w:val="28"/>
          <w:szCs w:val="28"/>
        </w:rPr>
        <w:t>2</w:t>
      </w:r>
      <w:r w:rsidRPr="00DB1974">
        <w:rPr>
          <w:sz w:val="28"/>
          <w:szCs w:val="28"/>
        </w:rPr>
        <w:t>. Договор – договор на оказание Услуг между Заказчиком и Исполнителем, который заключается посредством Акцепта Заказчиком Публичной оферты;</w:t>
      </w:r>
    </w:p>
    <w:p w14:paraId="3335095A" w14:textId="77777777" w:rsidR="00DB1974" w:rsidRPr="00DB1974" w:rsidRDefault="00DB1974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DB1974">
        <w:rPr>
          <w:sz w:val="28"/>
          <w:szCs w:val="28"/>
        </w:rPr>
        <w:t>1.</w:t>
      </w:r>
      <w:r w:rsidR="001323C4">
        <w:rPr>
          <w:sz w:val="28"/>
          <w:szCs w:val="28"/>
        </w:rPr>
        <w:t>3</w:t>
      </w:r>
      <w:r w:rsidRPr="00DB1974">
        <w:rPr>
          <w:sz w:val="28"/>
          <w:szCs w:val="28"/>
        </w:rPr>
        <w:t>. Акцепт оферты (Акцепт) – полное и безоговорочное принятие Оферты путем осуществлени</w:t>
      </w:r>
      <w:r>
        <w:rPr>
          <w:sz w:val="28"/>
          <w:szCs w:val="28"/>
        </w:rPr>
        <w:t>я</w:t>
      </w:r>
      <w:r w:rsidRPr="00DB1974">
        <w:rPr>
          <w:sz w:val="28"/>
          <w:szCs w:val="28"/>
        </w:rPr>
        <w:t xml:space="preserve"> процедуры регистрации на официальном сайте Исполнителя </w:t>
      </w:r>
      <w:hyperlink r:id="rId9" w:history="1">
        <w:r w:rsidRPr="00160275">
          <w:rPr>
            <w:rStyle w:val="a3"/>
            <w:sz w:val="28"/>
            <w:szCs w:val="28"/>
          </w:rPr>
          <w:t>http://trast-zapad.by/</w:t>
        </w:r>
      </w:hyperlink>
      <w:r w:rsidRPr="00DB1974">
        <w:rPr>
          <w:sz w:val="28"/>
          <w:szCs w:val="28"/>
        </w:rPr>
        <w:t>. Акцепт Оферты создает Договор на условиях Публичной оферты;</w:t>
      </w:r>
    </w:p>
    <w:p w14:paraId="14B48B34" w14:textId="77777777" w:rsidR="00DB1974" w:rsidRPr="00DB1974" w:rsidRDefault="00DB1974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DB1974">
        <w:rPr>
          <w:sz w:val="28"/>
          <w:szCs w:val="28"/>
        </w:rPr>
        <w:t>1.</w:t>
      </w:r>
      <w:r w:rsidR="001323C4">
        <w:rPr>
          <w:sz w:val="28"/>
          <w:szCs w:val="28"/>
        </w:rPr>
        <w:t>4</w:t>
      </w:r>
      <w:r w:rsidRPr="00DB1974">
        <w:rPr>
          <w:sz w:val="28"/>
          <w:szCs w:val="28"/>
        </w:rPr>
        <w:t>. Заказчик –</w:t>
      </w:r>
      <w:r w:rsidR="0099632A">
        <w:rPr>
          <w:sz w:val="28"/>
          <w:szCs w:val="28"/>
        </w:rPr>
        <w:t xml:space="preserve"> юридическое</w:t>
      </w:r>
      <w:r w:rsidRPr="00DB1974">
        <w:rPr>
          <w:sz w:val="28"/>
          <w:szCs w:val="28"/>
        </w:rPr>
        <w:t xml:space="preserve"> </w:t>
      </w:r>
      <w:r w:rsidR="002E334B">
        <w:rPr>
          <w:sz w:val="28"/>
          <w:szCs w:val="28"/>
        </w:rPr>
        <w:t>лицо</w:t>
      </w:r>
      <w:r w:rsidRPr="00DB1974">
        <w:rPr>
          <w:sz w:val="28"/>
          <w:szCs w:val="28"/>
        </w:rPr>
        <w:t>, зарегистрировавш</w:t>
      </w:r>
      <w:r w:rsidR="002E334B">
        <w:rPr>
          <w:sz w:val="28"/>
          <w:szCs w:val="28"/>
        </w:rPr>
        <w:t>ее</w:t>
      </w:r>
      <w:r w:rsidRPr="00DB1974">
        <w:rPr>
          <w:sz w:val="28"/>
          <w:szCs w:val="28"/>
        </w:rPr>
        <w:t xml:space="preserve">ся на сайте, </w:t>
      </w:r>
      <w:r w:rsidR="0099632A">
        <w:rPr>
          <w:sz w:val="28"/>
          <w:szCs w:val="28"/>
        </w:rPr>
        <w:t xml:space="preserve">являющееся эмитентом ценных бумаг в соответствии с законодательством Республики Беларусь, </w:t>
      </w:r>
      <w:r w:rsidRPr="00DB1974">
        <w:rPr>
          <w:sz w:val="28"/>
          <w:szCs w:val="28"/>
        </w:rPr>
        <w:t xml:space="preserve">совершившее Акцепт Публичной оферты в соответствии с условиями Публичной оферты и являющийся заказчиком Услуг по </w:t>
      </w:r>
      <w:r w:rsidRPr="00DB1974">
        <w:rPr>
          <w:sz w:val="28"/>
          <w:szCs w:val="28"/>
        </w:rPr>
        <w:lastRenderedPageBreak/>
        <w:t>заключенному Договору;</w:t>
      </w:r>
    </w:p>
    <w:p w14:paraId="6D4D04A2" w14:textId="77777777" w:rsidR="00DB1974" w:rsidRPr="00DB1974" w:rsidRDefault="00DB1974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DB1974">
        <w:rPr>
          <w:sz w:val="28"/>
          <w:szCs w:val="28"/>
        </w:rPr>
        <w:t>1.</w:t>
      </w:r>
      <w:r w:rsidR="001323C4">
        <w:rPr>
          <w:sz w:val="28"/>
          <w:szCs w:val="28"/>
        </w:rPr>
        <w:t>5</w:t>
      </w:r>
      <w:r w:rsidRPr="00DB1974">
        <w:rPr>
          <w:sz w:val="28"/>
          <w:szCs w:val="28"/>
        </w:rPr>
        <w:t xml:space="preserve">. Сайт – </w:t>
      </w:r>
      <w:r w:rsidR="00D707BB">
        <w:rPr>
          <w:sz w:val="28"/>
          <w:szCs w:val="28"/>
        </w:rPr>
        <w:t>официальный сайт Исполнителя</w:t>
      </w:r>
      <w:r w:rsidRPr="00DB1974">
        <w:rPr>
          <w:sz w:val="28"/>
          <w:szCs w:val="28"/>
        </w:rPr>
        <w:t>, доступн</w:t>
      </w:r>
      <w:r w:rsidR="00D707BB">
        <w:rPr>
          <w:sz w:val="28"/>
          <w:szCs w:val="28"/>
        </w:rPr>
        <w:t>ый</w:t>
      </w:r>
      <w:r w:rsidRPr="00DB1974">
        <w:rPr>
          <w:sz w:val="28"/>
          <w:szCs w:val="28"/>
        </w:rPr>
        <w:t xml:space="preserve"> в сети Интернет по сетевому адресу </w:t>
      </w:r>
      <w:hyperlink r:id="rId10" w:history="1">
        <w:r w:rsidR="002E334B" w:rsidRPr="00160275">
          <w:rPr>
            <w:rStyle w:val="a3"/>
            <w:sz w:val="28"/>
            <w:szCs w:val="28"/>
          </w:rPr>
          <w:t>http://trast-zapad.by/</w:t>
        </w:r>
      </w:hyperlink>
      <w:r w:rsidRPr="00DB1974">
        <w:rPr>
          <w:sz w:val="28"/>
          <w:szCs w:val="28"/>
        </w:rPr>
        <w:t>;</w:t>
      </w:r>
    </w:p>
    <w:p w14:paraId="3EB7A447" w14:textId="77777777" w:rsidR="00DB1974" w:rsidRDefault="00DB1974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DB1974">
        <w:rPr>
          <w:sz w:val="28"/>
          <w:szCs w:val="28"/>
        </w:rPr>
        <w:t>1.</w:t>
      </w:r>
      <w:r w:rsidR="001323C4">
        <w:rPr>
          <w:sz w:val="28"/>
          <w:szCs w:val="28"/>
        </w:rPr>
        <w:t>6</w:t>
      </w:r>
      <w:r w:rsidRPr="00DB1974">
        <w:rPr>
          <w:sz w:val="28"/>
          <w:szCs w:val="28"/>
        </w:rPr>
        <w:t xml:space="preserve">. Регистрация на сайте (Регистрация) – заполняемая Заказчиком в целях оказания Услуг в электронном виде форма, содержащая следующую информацию: </w:t>
      </w:r>
      <w:r w:rsidR="002E334B">
        <w:rPr>
          <w:sz w:val="28"/>
          <w:szCs w:val="28"/>
        </w:rPr>
        <w:t>организационно</w:t>
      </w:r>
      <w:r w:rsidR="00EC01FE">
        <w:rPr>
          <w:sz w:val="28"/>
          <w:szCs w:val="28"/>
        </w:rPr>
        <w:t>-</w:t>
      </w:r>
      <w:r w:rsidR="002E334B">
        <w:rPr>
          <w:sz w:val="28"/>
          <w:szCs w:val="28"/>
        </w:rPr>
        <w:t xml:space="preserve">правовая форма и </w:t>
      </w:r>
      <w:r w:rsidR="00430395">
        <w:rPr>
          <w:sz w:val="28"/>
          <w:szCs w:val="28"/>
        </w:rPr>
        <w:t>полное и сокращенное</w:t>
      </w:r>
      <w:r w:rsidRPr="00DB1974">
        <w:rPr>
          <w:sz w:val="28"/>
          <w:szCs w:val="28"/>
        </w:rPr>
        <w:t xml:space="preserve"> </w:t>
      </w:r>
      <w:r w:rsidR="002E334B">
        <w:rPr>
          <w:sz w:val="28"/>
          <w:szCs w:val="28"/>
        </w:rPr>
        <w:t xml:space="preserve">наименование </w:t>
      </w:r>
      <w:r w:rsidR="002E334B" w:rsidRPr="00DB1974">
        <w:rPr>
          <w:sz w:val="28"/>
          <w:szCs w:val="28"/>
        </w:rPr>
        <w:t>Заказчик</w:t>
      </w:r>
      <w:r w:rsidR="002E334B">
        <w:rPr>
          <w:sz w:val="28"/>
          <w:szCs w:val="28"/>
        </w:rPr>
        <w:t>а</w:t>
      </w:r>
      <w:r w:rsidRPr="00DB1974">
        <w:rPr>
          <w:sz w:val="28"/>
          <w:szCs w:val="28"/>
        </w:rPr>
        <w:t xml:space="preserve">; пароль для доступа к </w:t>
      </w:r>
      <w:r w:rsidR="002E334B">
        <w:rPr>
          <w:sz w:val="28"/>
          <w:szCs w:val="28"/>
        </w:rPr>
        <w:t>«Личному кабинету»</w:t>
      </w:r>
      <w:r w:rsidRPr="00DB1974">
        <w:rPr>
          <w:sz w:val="28"/>
          <w:szCs w:val="28"/>
        </w:rPr>
        <w:t>; адрес электронной почты</w:t>
      </w:r>
      <w:r w:rsidR="002E334B" w:rsidRPr="002E334B">
        <w:rPr>
          <w:sz w:val="28"/>
          <w:szCs w:val="28"/>
        </w:rPr>
        <w:t xml:space="preserve"> </w:t>
      </w:r>
      <w:r w:rsidR="002E334B" w:rsidRPr="00DB1974">
        <w:rPr>
          <w:sz w:val="28"/>
          <w:szCs w:val="28"/>
        </w:rPr>
        <w:t>для идентификации Заказчика на Сайте</w:t>
      </w:r>
      <w:r w:rsidRPr="00DB1974">
        <w:rPr>
          <w:sz w:val="28"/>
          <w:szCs w:val="28"/>
        </w:rPr>
        <w:t>, по которому с Заказчиком осуществляется связь;</w:t>
      </w:r>
    </w:p>
    <w:p w14:paraId="26260126" w14:textId="77777777" w:rsidR="00D87AF9" w:rsidRDefault="00D87AF9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23C4">
        <w:rPr>
          <w:sz w:val="28"/>
          <w:szCs w:val="28"/>
        </w:rPr>
        <w:t>7</w:t>
      </w:r>
      <w:r>
        <w:rPr>
          <w:sz w:val="28"/>
          <w:szCs w:val="28"/>
        </w:rPr>
        <w:t xml:space="preserve">. Личный кабинет - </w:t>
      </w:r>
      <w:r w:rsidRPr="00D87AF9">
        <w:rPr>
          <w:sz w:val="28"/>
          <w:szCs w:val="28"/>
        </w:rPr>
        <w:t xml:space="preserve">интернет-страница, содержащая информацию о </w:t>
      </w:r>
      <w:r>
        <w:rPr>
          <w:sz w:val="28"/>
          <w:szCs w:val="28"/>
        </w:rPr>
        <w:t>Заказчике</w:t>
      </w:r>
      <w:r w:rsidRPr="00D87AF9">
        <w:rPr>
          <w:sz w:val="28"/>
          <w:szCs w:val="28"/>
        </w:rPr>
        <w:t xml:space="preserve">, предоставленную им Исполнителю, при </w:t>
      </w:r>
      <w:r w:rsidR="00E23681">
        <w:rPr>
          <w:sz w:val="28"/>
          <w:szCs w:val="28"/>
        </w:rPr>
        <w:t>р</w:t>
      </w:r>
      <w:r w:rsidRPr="00D87AF9">
        <w:rPr>
          <w:sz w:val="28"/>
          <w:szCs w:val="28"/>
        </w:rPr>
        <w:t>егистрации на Сайте</w:t>
      </w:r>
      <w:r>
        <w:rPr>
          <w:sz w:val="28"/>
          <w:szCs w:val="28"/>
        </w:rPr>
        <w:t>;</w:t>
      </w:r>
    </w:p>
    <w:p w14:paraId="1B06E1FA" w14:textId="4A39AB18" w:rsidR="00D87AF9" w:rsidRPr="00E23681" w:rsidRDefault="00D87AF9" w:rsidP="00E23681">
      <w:pPr>
        <w:pStyle w:val="ConsPlusNormal"/>
        <w:tabs>
          <w:tab w:val="left" w:pos="1134"/>
        </w:tabs>
        <w:ind w:firstLine="540"/>
        <w:jc w:val="both"/>
        <w:rPr>
          <w:sz w:val="30"/>
          <w:szCs w:val="30"/>
        </w:rPr>
      </w:pPr>
      <w:r>
        <w:rPr>
          <w:sz w:val="28"/>
          <w:szCs w:val="28"/>
        </w:rPr>
        <w:t>1.</w:t>
      </w:r>
      <w:r w:rsidR="001323C4">
        <w:rPr>
          <w:sz w:val="28"/>
          <w:szCs w:val="28"/>
        </w:rPr>
        <w:t>8</w:t>
      </w:r>
      <w:r>
        <w:rPr>
          <w:sz w:val="28"/>
          <w:szCs w:val="28"/>
        </w:rPr>
        <w:t xml:space="preserve">. Заявка – информация, передаваемая Заказчиком Исполнителю </w:t>
      </w:r>
      <w:r w:rsidR="004A231E">
        <w:rPr>
          <w:sz w:val="28"/>
          <w:szCs w:val="28"/>
        </w:rPr>
        <w:t xml:space="preserve">через Личный кабинет Заказчика </w:t>
      </w:r>
      <w:r>
        <w:rPr>
          <w:sz w:val="28"/>
          <w:szCs w:val="28"/>
        </w:rPr>
        <w:t xml:space="preserve">для последующего ее размещения на </w:t>
      </w:r>
      <w:r w:rsidRPr="00D87AF9">
        <w:rPr>
          <w:sz w:val="28"/>
          <w:szCs w:val="28"/>
        </w:rPr>
        <w:t xml:space="preserve">едином информационном ресурсе рынка ценных бумаг (Едином портале финансового </w:t>
      </w:r>
      <w:r w:rsidRPr="00E23681">
        <w:rPr>
          <w:sz w:val="28"/>
          <w:szCs w:val="28"/>
        </w:rPr>
        <w:t>рынка) (далее - ЕПФР)</w:t>
      </w:r>
      <w:r w:rsidR="00E23681" w:rsidRPr="00E23681">
        <w:rPr>
          <w:sz w:val="28"/>
          <w:szCs w:val="28"/>
        </w:rPr>
        <w:t xml:space="preserve"> или периодическая отчетность эмитента ценных бумаг  для последующего представления </w:t>
      </w:r>
      <w:r w:rsidR="00E23681">
        <w:rPr>
          <w:sz w:val="28"/>
          <w:szCs w:val="28"/>
        </w:rPr>
        <w:t>отёчно</w:t>
      </w:r>
      <w:r w:rsidR="00E23681" w:rsidRPr="00E23681">
        <w:rPr>
          <w:sz w:val="28"/>
          <w:szCs w:val="28"/>
        </w:rPr>
        <w:t xml:space="preserve">сти через личный кабинет </w:t>
      </w:r>
      <w:r w:rsidR="00F527B5">
        <w:rPr>
          <w:sz w:val="28"/>
          <w:szCs w:val="28"/>
        </w:rPr>
        <w:t>профучастника</w:t>
      </w:r>
      <w:r w:rsidR="00E23681" w:rsidRPr="00E23681">
        <w:rPr>
          <w:sz w:val="28"/>
          <w:szCs w:val="28"/>
        </w:rPr>
        <w:t xml:space="preserve"> в Автоматизированной системе организации работы Департамента по ценным бумагам</w:t>
      </w:r>
      <w:r w:rsidR="00E23681">
        <w:rPr>
          <w:sz w:val="28"/>
          <w:szCs w:val="28"/>
        </w:rPr>
        <w:t xml:space="preserve">, </w:t>
      </w:r>
      <w:r w:rsidR="00E23681" w:rsidRPr="00A71007">
        <w:rPr>
          <w:sz w:val="30"/>
          <w:szCs w:val="30"/>
        </w:rPr>
        <w:t xml:space="preserve">размещенный в глобальной компьютерной сети Интернет по адресу: </w:t>
      </w:r>
      <w:hyperlink r:id="rId11" w:history="1">
        <w:r w:rsidR="00E23681" w:rsidRPr="00C8286C">
          <w:rPr>
            <w:rStyle w:val="a3"/>
            <w:sz w:val="30"/>
            <w:szCs w:val="30"/>
          </w:rPr>
          <w:t>https://securities.minfin.gov.b</w:t>
        </w:r>
        <w:r w:rsidR="00E23681" w:rsidRPr="00C8286C">
          <w:rPr>
            <w:rStyle w:val="a3"/>
            <w:sz w:val="30"/>
            <w:szCs w:val="30"/>
            <w:lang w:val="en-US"/>
          </w:rPr>
          <w:t>y</w:t>
        </w:r>
      </w:hyperlink>
      <w:r w:rsidR="00E23681" w:rsidRPr="00E23681">
        <w:rPr>
          <w:sz w:val="30"/>
          <w:szCs w:val="30"/>
        </w:rPr>
        <w:t xml:space="preserve"> </w:t>
      </w:r>
      <w:r w:rsidR="00E23681">
        <w:rPr>
          <w:sz w:val="28"/>
          <w:szCs w:val="28"/>
        </w:rPr>
        <w:t>(далее -АСОР ДЦБ)</w:t>
      </w:r>
      <w:r w:rsidR="00E23681" w:rsidRPr="00E23681">
        <w:rPr>
          <w:sz w:val="28"/>
          <w:szCs w:val="28"/>
        </w:rPr>
        <w:t xml:space="preserve"> </w:t>
      </w:r>
      <w:r w:rsidRPr="00E23681">
        <w:rPr>
          <w:sz w:val="28"/>
          <w:szCs w:val="28"/>
        </w:rPr>
        <w:t>;</w:t>
      </w:r>
    </w:p>
    <w:p w14:paraId="7217FF1F" w14:textId="77777777" w:rsidR="00DB1974" w:rsidRPr="00DB1974" w:rsidRDefault="00DB1974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DB1974">
        <w:rPr>
          <w:sz w:val="28"/>
          <w:szCs w:val="28"/>
        </w:rPr>
        <w:t>1.</w:t>
      </w:r>
      <w:r w:rsidR="001323C4">
        <w:rPr>
          <w:sz w:val="28"/>
          <w:szCs w:val="28"/>
        </w:rPr>
        <w:t>9</w:t>
      </w:r>
      <w:r w:rsidRPr="00DB1974">
        <w:rPr>
          <w:sz w:val="28"/>
          <w:szCs w:val="28"/>
        </w:rPr>
        <w:t>. Сторона – ссылка на Исполнителя или Заказчика;</w:t>
      </w:r>
    </w:p>
    <w:p w14:paraId="1DA33728" w14:textId="77777777" w:rsidR="00DB1974" w:rsidRPr="00DB1974" w:rsidRDefault="004A231E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323C4">
        <w:rPr>
          <w:sz w:val="28"/>
          <w:szCs w:val="28"/>
        </w:rPr>
        <w:t>0</w:t>
      </w:r>
      <w:r w:rsidR="00DB1974" w:rsidRPr="00DB1974">
        <w:rPr>
          <w:sz w:val="28"/>
          <w:szCs w:val="28"/>
        </w:rPr>
        <w:t>. Стороны – ссылка одновременно на Исполнителя и Заказчика;</w:t>
      </w:r>
    </w:p>
    <w:p w14:paraId="1987CCC7" w14:textId="77777777" w:rsidR="007E249C" w:rsidRDefault="004A231E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323C4">
        <w:rPr>
          <w:sz w:val="28"/>
          <w:szCs w:val="28"/>
        </w:rPr>
        <w:t>1</w:t>
      </w:r>
      <w:r w:rsidR="00DB1974" w:rsidRPr="00DB1974">
        <w:rPr>
          <w:sz w:val="28"/>
          <w:szCs w:val="28"/>
        </w:rPr>
        <w:t>. Услуги – оказываемые Исполнителем Заказчику услуги, предусмотренные п. 2.</w:t>
      </w:r>
      <w:r w:rsidR="00D87AF9">
        <w:rPr>
          <w:sz w:val="28"/>
          <w:szCs w:val="28"/>
        </w:rPr>
        <w:t>1</w:t>
      </w:r>
      <w:r w:rsidR="00DB1974" w:rsidRPr="00DB1974">
        <w:rPr>
          <w:sz w:val="28"/>
          <w:szCs w:val="28"/>
        </w:rPr>
        <w:t>. Публичной оферты.</w:t>
      </w:r>
    </w:p>
    <w:p w14:paraId="09C7C091" w14:textId="77777777" w:rsidR="00EA705B" w:rsidRPr="00EA705B" w:rsidRDefault="00EA705B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Официальная страница эмитента – страница в сети интернет с уникальным адресом для </w:t>
      </w:r>
      <w:r w:rsidR="000F737E">
        <w:rPr>
          <w:sz w:val="28"/>
          <w:szCs w:val="28"/>
        </w:rPr>
        <w:t>Заказчика</w:t>
      </w:r>
      <w:r>
        <w:rPr>
          <w:sz w:val="28"/>
          <w:szCs w:val="28"/>
        </w:rPr>
        <w:t xml:space="preserve"> вида: </w:t>
      </w:r>
      <w:r w:rsidRPr="00DE2C79">
        <w:rPr>
          <w:color w:val="2E74B5"/>
          <w:sz w:val="28"/>
          <w:szCs w:val="28"/>
          <w:u w:val="single"/>
        </w:rPr>
        <w:t>на</w:t>
      </w:r>
      <w:r w:rsidR="00F71EA1">
        <w:rPr>
          <w:color w:val="2E74B5"/>
          <w:sz w:val="28"/>
          <w:szCs w:val="28"/>
          <w:u w:val="single"/>
        </w:rPr>
        <w:t>зва</w:t>
      </w:r>
      <w:r w:rsidRPr="00DE2C79">
        <w:rPr>
          <w:color w:val="2E74B5"/>
          <w:sz w:val="28"/>
          <w:szCs w:val="28"/>
          <w:u w:val="single"/>
        </w:rPr>
        <w:t>ние.</w:t>
      </w:r>
      <w:r w:rsidRPr="00DE2C79">
        <w:rPr>
          <w:color w:val="2E74B5"/>
          <w:sz w:val="28"/>
          <w:szCs w:val="28"/>
          <w:u w:val="single"/>
          <w:lang w:val="en-US"/>
        </w:rPr>
        <w:t>epfr</w:t>
      </w:r>
      <w:r w:rsidRPr="00DE2C79">
        <w:rPr>
          <w:color w:val="2E74B5"/>
          <w:sz w:val="28"/>
          <w:szCs w:val="28"/>
          <w:u w:val="single"/>
        </w:rPr>
        <w:t>.</w:t>
      </w:r>
      <w:r w:rsidRPr="00DE2C79">
        <w:rPr>
          <w:color w:val="2E74B5"/>
          <w:sz w:val="28"/>
          <w:szCs w:val="28"/>
          <w:u w:val="single"/>
          <w:lang w:val="en-US"/>
        </w:rPr>
        <w:t>by</w:t>
      </w:r>
      <w:r>
        <w:rPr>
          <w:sz w:val="28"/>
          <w:szCs w:val="28"/>
        </w:rPr>
        <w:t>,</w:t>
      </w:r>
      <w:r w:rsidR="00FB6FC2" w:rsidRPr="00FB6FC2">
        <w:rPr>
          <w:sz w:val="28"/>
          <w:szCs w:val="28"/>
        </w:rPr>
        <w:t xml:space="preserve"> </w:t>
      </w:r>
      <w:r w:rsidR="00FB6FC2" w:rsidRPr="00FB6FC2">
        <w:rPr>
          <w:i/>
          <w:sz w:val="28"/>
          <w:szCs w:val="28"/>
        </w:rPr>
        <w:t>(</w:t>
      </w:r>
      <w:r w:rsidR="00FB6FC2" w:rsidRPr="00DE2C79">
        <w:rPr>
          <w:color w:val="2E74B5"/>
          <w:sz w:val="28"/>
          <w:szCs w:val="28"/>
          <w:u w:val="single"/>
        </w:rPr>
        <w:t>на</w:t>
      </w:r>
      <w:r w:rsidR="00F71EA1">
        <w:rPr>
          <w:color w:val="2E74B5"/>
          <w:sz w:val="28"/>
          <w:szCs w:val="28"/>
          <w:u w:val="single"/>
        </w:rPr>
        <w:t>зва</w:t>
      </w:r>
      <w:r w:rsidR="00FB6FC2" w:rsidRPr="00DE2C79">
        <w:rPr>
          <w:color w:val="2E74B5"/>
          <w:sz w:val="28"/>
          <w:szCs w:val="28"/>
          <w:u w:val="single"/>
        </w:rPr>
        <w:t>ние</w:t>
      </w:r>
      <w:r w:rsidR="00FB6FC2" w:rsidRPr="00FB6FC2">
        <w:rPr>
          <w:i/>
          <w:sz w:val="28"/>
          <w:szCs w:val="28"/>
        </w:rPr>
        <w:t xml:space="preserve"> – уникальное сочетание латинских букв и(или) цифр, по умолчанию соответствует УНП </w:t>
      </w:r>
      <w:r w:rsidR="000F737E">
        <w:rPr>
          <w:i/>
          <w:sz w:val="28"/>
          <w:szCs w:val="28"/>
        </w:rPr>
        <w:t>Заказчика</w:t>
      </w:r>
      <w:r w:rsidR="00FB6FC2" w:rsidRPr="00FB6FC2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на которой отображаются полное наименование </w:t>
      </w:r>
      <w:r w:rsidR="000F737E">
        <w:rPr>
          <w:sz w:val="28"/>
          <w:szCs w:val="28"/>
        </w:rPr>
        <w:t>Заказчика</w:t>
      </w:r>
      <w:r>
        <w:rPr>
          <w:sz w:val="28"/>
          <w:szCs w:val="28"/>
        </w:rPr>
        <w:t xml:space="preserve">, его местоположение, УНП, вся </w:t>
      </w:r>
      <w:r w:rsidR="00FB6FC2">
        <w:rPr>
          <w:sz w:val="28"/>
          <w:szCs w:val="28"/>
        </w:rPr>
        <w:t>размещаемая в соответствии с настоящим Договором информация</w:t>
      </w:r>
      <w:r>
        <w:rPr>
          <w:sz w:val="28"/>
          <w:szCs w:val="28"/>
        </w:rPr>
        <w:t xml:space="preserve"> </w:t>
      </w:r>
      <w:r w:rsidR="000F737E">
        <w:rPr>
          <w:sz w:val="28"/>
          <w:szCs w:val="28"/>
        </w:rPr>
        <w:t>Заказчик</w:t>
      </w:r>
      <w:r>
        <w:rPr>
          <w:sz w:val="28"/>
          <w:szCs w:val="28"/>
        </w:rPr>
        <w:t>а на ЕПФР, а также новости</w:t>
      </w:r>
      <w:r w:rsidR="000F737E">
        <w:rPr>
          <w:sz w:val="28"/>
          <w:szCs w:val="28"/>
        </w:rPr>
        <w:t xml:space="preserve"> и другая информация</w:t>
      </w:r>
      <w:r>
        <w:rPr>
          <w:sz w:val="28"/>
          <w:szCs w:val="28"/>
        </w:rPr>
        <w:t xml:space="preserve"> </w:t>
      </w:r>
      <w:r w:rsidR="000F737E">
        <w:rPr>
          <w:sz w:val="28"/>
          <w:szCs w:val="28"/>
        </w:rPr>
        <w:t>Заказчик</w:t>
      </w:r>
      <w:r>
        <w:rPr>
          <w:sz w:val="28"/>
          <w:szCs w:val="28"/>
        </w:rPr>
        <w:t>а. Информация</w:t>
      </w:r>
      <w:r w:rsidR="00FB6FC2">
        <w:rPr>
          <w:sz w:val="28"/>
          <w:szCs w:val="28"/>
        </w:rPr>
        <w:t xml:space="preserve"> на официальной странице эмитента</w:t>
      </w:r>
      <w:r>
        <w:rPr>
          <w:sz w:val="28"/>
          <w:szCs w:val="28"/>
        </w:rPr>
        <w:t xml:space="preserve"> будет отображаться в течение 5 лет с даты ее размещения.</w:t>
      </w:r>
      <w:r w:rsidR="00F5392A">
        <w:rPr>
          <w:sz w:val="28"/>
          <w:szCs w:val="28"/>
        </w:rPr>
        <w:t xml:space="preserve"> Официальная страница эмитента может быть использована </w:t>
      </w:r>
      <w:r w:rsidR="000F737E">
        <w:rPr>
          <w:sz w:val="28"/>
          <w:szCs w:val="28"/>
        </w:rPr>
        <w:t>Заказчик</w:t>
      </w:r>
      <w:r w:rsidR="00F5392A">
        <w:rPr>
          <w:sz w:val="28"/>
          <w:szCs w:val="28"/>
        </w:rPr>
        <w:t xml:space="preserve">ом в качестве собственного официального сайта в глобальной </w:t>
      </w:r>
      <w:r w:rsidR="00014B94">
        <w:rPr>
          <w:sz w:val="28"/>
          <w:szCs w:val="28"/>
        </w:rPr>
        <w:t>компьютерной сети И</w:t>
      </w:r>
      <w:r w:rsidR="00F5392A">
        <w:rPr>
          <w:sz w:val="28"/>
          <w:szCs w:val="28"/>
        </w:rPr>
        <w:t>нтернет.</w:t>
      </w:r>
    </w:p>
    <w:p w14:paraId="4F333F16" w14:textId="77777777" w:rsidR="00954F48" w:rsidRDefault="00954F48" w:rsidP="00DB197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14:paraId="7C08029C" w14:textId="77777777" w:rsidR="001C267F" w:rsidRDefault="00D87AF9" w:rsidP="00472A08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  <w:lang w:val="en-US"/>
        </w:rPr>
        <w:t> </w:t>
      </w:r>
      <w:r w:rsidR="001C267F" w:rsidRPr="003E3061">
        <w:rPr>
          <w:sz w:val="28"/>
          <w:szCs w:val="28"/>
        </w:rPr>
        <w:t>Предмет договора</w:t>
      </w:r>
    </w:p>
    <w:p w14:paraId="5A590FC9" w14:textId="77777777" w:rsidR="00FB6FC2" w:rsidRPr="009D3FFE" w:rsidRDefault="00D87AF9" w:rsidP="00B70CDA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F5D0C" w:rsidRPr="00D132D9">
        <w:rPr>
          <w:sz w:val="28"/>
          <w:szCs w:val="28"/>
        </w:rPr>
        <w:t>. </w:t>
      </w:r>
      <w:r w:rsidR="001C267F" w:rsidRPr="00D132D9">
        <w:rPr>
          <w:sz w:val="28"/>
          <w:szCs w:val="28"/>
        </w:rPr>
        <w:t>Заказчик поручает, а Исполнитель принимает на себя обязанность оказ</w:t>
      </w:r>
      <w:r w:rsidR="00A1616F" w:rsidRPr="00D132D9">
        <w:rPr>
          <w:sz w:val="28"/>
          <w:szCs w:val="28"/>
        </w:rPr>
        <w:t>ыв</w:t>
      </w:r>
      <w:r w:rsidR="001C267F" w:rsidRPr="00D132D9">
        <w:rPr>
          <w:sz w:val="28"/>
          <w:szCs w:val="28"/>
        </w:rPr>
        <w:t xml:space="preserve">ать </w:t>
      </w:r>
      <w:r w:rsidR="00A1616F" w:rsidRPr="00D132D9">
        <w:rPr>
          <w:sz w:val="28"/>
          <w:szCs w:val="28"/>
        </w:rPr>
        <w:t xml:space="preserve">в течение действия настоящего договора </w:t>
      </w:r>
      <w:r w:rsidR="00954F48" w:rsidRPr="00954F48">
        <w:rPr>
          <w:sz w:val="28"/>
          <w:szCs w:val="28"/>
        </w:rPr>
        <w:t>консультационные услуги, связанные с деятельностью на рынке ценных бумаг</w:t>
      </w:r>
      <w:r w:rsidR="00EA705B">
        <w:rPr>
          <w:sz w:val="28"/>
          <w:szCs w:val="28"/>
        </w:rPr>
        <w:t>, а также</w:t>
      </w:r>
      <w:r w:rsidR="00954F48">
        <w:rPr>
          <w:sz w:val="28"/>
          <w:szCs w:val="28"/>
        </w:rPr>
        <w:t xml:space="preserve"> </w:t>
      </w:r>
      <w:r w:rsidR="000E4196">
        <w:rPr>
          <w:sz w:val="28"/>
          <w:szCs w:val="28"/>
        </w:rPr>
        <w:t>услуг</w:t>
      </w:r>
      <w:r w:rsidR="009C6442">
        <w:rPr>
          <w:sz w:val="28"/>
          <w:szCs w:val="28"/>
        </w:rPr>
        <w:t>и</w:t>
      </w:r>
      <w:r w:rsidR="000E4196">
        <w:rPr>
          <w:sz w:val="28"/>
          <w:szCs w:val="28"/>
        </w:rPr>
        <w:t xml:space="preserve"> по</w:t>
      </w:r>
      <w:r w:rsidR="00DB1974" w:rsidRPr="00DB1974">
        <w:rPr>
          <w:sz w:val="28"/>
          <w:szCs w:val="28"/>
        </w:rPr>
        <w:t xml:space="preserve"> размещению информации</w:t>
      </w:r>
      <w:r w:rsidR="009C6442">
        <w:rPr>
          <w:sz w:val="28"/>
          <w:szCs w:val="28"/>
        </w:rPr>
        <w:t xml:space="preserve"> Заказчика</w:t>
      </w:r>
      <w:r w:rsidR="00DB1974" w:rsidRPr="00DB197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ЕПФР</w:t>
      </w:r>
      <w:r w:rsidR="00E23681" w:rsidRPr="00E23681">
        <w:rPr>
          <w:sz w:val="28"/>
          <w:szCs w:val="28"/>
        </w:rPr>
        <w:t xml:space="preserve"> </w:t>
      </w:r>
      <w:r w:rsidR="00E23681">
        <w:rPr>
          <w:sz w:val="28"/>
          <w:szCs w:val="28"/>
        </w:rPr>
        <w:t xml:space="preserve">или </w:t>
      </w:r>
      <w:r w:rsidR="00E23681" w:rsidRPr="00E23681">
        <w:rPr>
          <w:sz w:val="28"/>
          <w:szCs w:val="28"/>
        </w:rPr>
        <w:t xml:space="preserve">представления </w:t>
      </w:r>
      <w:r w:rsidR="00E23681">
        <w:rPr>
          <w:sz w:val="28"/>
          <w:szCs w:val="28"/>
        </w:rPr>
        <w:t>отёчно</w:t>
      </w:r>
      <w:r w:rsidR="00E23681" w:rsidRPr="00E23681">
        <w:rPr>
          <w:sz w:val="28"/>
          <w:szCs w:val="28"/>
        </w:rPr>
        <w:t>сти через личный кабинет юридических лиц</w:t>
      </w:r>
      <w:r w:rsidR="00E23681">
        <w:rPr>
          <w:sz w:val="28"/>
          <w:szCs w:val="28"/>
        </w:rPr>
        <w:t xml:space="preserve"> в</w:t>
      </w:r>
      <w:r w:rsidR="00E23681" w:rsidRPr="00E23681">
        <w:rPr>
          <w:sz w:val="28"/>
          <w:szCs w:val="28"/>
        </w:rPr>
        <w:t xml:space="preserve"> </w:t>
      </w:r>
      <w:r w:rsidR="00E23681">
        <w:rPr>
          <w:sz w:val="28"/>
          <w:szCs w:val="28"/>
        </w:rPr>
        <w:t>АСОР ДЦБ</w:t>
      </w:r>
      <w:r w:rsidR="00DB1974" w:rsidRPr="00DB1974">
        <w:rPr>
          <w:sz w:val="28"/>
          <w:szCs w:val="28"/>
        </w:rPr>
        <w:t xml:space="preserve"> </w:t>
      </w:r>
      <w:r w:rsidR="001C267F" w:rsidRPr="00D132D9">
        <w:rPr>
          <w:sz w:val="28"/>
          <w:szCs w:val="28"/>
        </w:rPr>
        <w:t xml:space="preserve">в </w:t>
      </w:r>
      <w:r w:rsidR="00DB1974">
        <w:rPr>
          <w:sz w:val="28"/>
          <w:szCs w:val="28"/>
        </w:rPr>
        <w:t>соответствии с Заявкой</w:t>
      </w:r>
      <w:r w:rsidR="00A1616F" w:rsidRPr="00D132D9">
        <w:rPr>
          <w:sz w:val="28"/>
          <w:szCs w:val="28"/>
        </w:rPr>
        <w:t>, оформленн</w:t>
      </w:r>
      <w:r w:rsidR="00DB1974">
        <w:rPr>
          <w:sz w:val="28"/>
          <w:szCs w:val="28"/>
        </w:rPr>
        <w:t>ой</w:t>
      </w:r>
      <w:r w:rsidR="000C2F72" w:rsidRPr="00D132D9">
        <w:rPr>
          <w:sz w:val="28"/>
          <w:szCs w:val="28"/>
        </w:rPr>
        <w:t xml:space="preserve"> </w:t>
      </w:r>
      <w:r w:rsidR="00DB1974">
        <w:rPr>
          <w:sz w:val="28"/>
          <w:szCs w:val="28"/>
        </w:rPr>
        <w:t xml:space="preserve">через «Личный кабинет» Заказчика </w:t>
      </w:r>
      <w:r w:rsidR="000C2F72" w:rsidRPr="00D132D9">
        <w:rPr>
          <w:iCs/>
          <w:sz w:val="28"/>
          <w:szCs w:val="28"/>
        </w:rPr>
        <w:t>(далее – Заявка)</w:t>
      </w:r>
      <w:r w:rsidR="000C5222" w:rsidRPr="00D132D9">
        <w:rPr>
          <w:iCs/>
          <w:sz w:val="28"/>
          <w:szCs w:val="28"/>
        </w:rPr>
        <w:t>.</w:t>
      </w:r>
      <w:r w:rsidR="00FB6FC2">
        <w:rPr>
          <w:iCs/>
          <w:sz w:val="28"/>
          <w:szCs w:val="28"/>
        </w:rPr>
        <w:t xml:space="preserve"> Под консультационными услугами, связанными с деятельностью на рынке ценных бумаг, в рамках настоящего </w:t>
      </w:r>
      <w:r w:rsidR="00B70CDA">
        <w:rPr>
          <w:iCs/>
          <w:sz w:val="28"/>
          <w:szCs w:val="28"/>
        </w:rPr>
        <w:t>Д</w:t>
      </w:r>
      <w:r w:rsidR="00FB6FC2" w:rsidRPr="00B70CDA">
        <w:rPr>
          <w:iCs/>
          <w:sz w:val="28"/>
          <w:szCs w:val="28"/>
        </w:rPr>
        <w:t xml:space="preserve">оговора понимается оказание Исполнителем услуг по консультированию </w:t>
      </w:r>
      <w:r w:rsidR="002043A5">
        <w:rPr>
          <w:iCs/>
          <w:sz w:val="28"/>
          <w:szCs w:val="28"/>
        </w:rPr>
        <w:t>Заказчика</w:t>
      </w:r>
      <w:r w:rsidR="00FB6FC2" w:rsidRPr="00B70CDA">
        <w:rPr>
          <w:iCs/>
          <w:sz w:val="28"/>
          <w:szCs w:val="28"/>
        </w:rPr>
        <w:t xml:space="preserve"> в части реализации последним </w:t>
      </w:r>
      <w:r w:rsidR="00B70CDA" w:rsidRPr="00EC6539">
        <w:rPr>
          <w:iCs/>
          <w:sz w:val="28"/>
          <w:szCs w:val="28"/>
        </w:rPr>
        <w:t>обязанностей,</w:t>
      </w:r>
      <w:r w:rsidR="00FB6FC2" w:rsidRPr="00B70CDA">
        <w:rPr>
          <w:iCs/>
          <w:sz w:val="28"/>
          <w:szCs w:val="28"/>
        </w:rPr>
        <w:t xml:space="preserve"> вытекающих из </w:t>
      </w:r>
      <w:r w:rsidR="00FB6FC2" w:rsidRPr="00B70CDA">
        <w:rPr>
          <w:sz w:val="28"/>
          <w:szCs w:val="28"/>
        </w:rPr>
        <w:t xml:space="preserve">обязательств перед владельцами </w:t>
      </w:r>
      <w:r w:rsidR="002043A5">
        <w:rPr>
          <w:sz w:val="28"/>
          <w:szCs w:val="28"/>
        </w:rPr>
        <w:t>акций</w:t>
      </w:r>
      <w:r w:rsidR="00FB6FC2" w:rsidRPr="00B70CDA">
        <w:rPr>
          <w:sz w:val="28"/>
          <w:szCs w:val="28"/>
        </w:rPr>
        <w:t xml:space="preserve"> по </w:t>
      </w:r>
      <w:r w:rsidR="00FB6FC2" w:rsidRPr="00B70CDA">
        <w:rPr>
          <w:sz w:val="28"/>
          <w:szCs w:val="28"/>
        </w:rPr>
        <w:lastRenderedPageBreak/>
        <w:t xml:space="preserve">осуществлению </w:t>
      </w:r>
      <w:r w:rsidR="00EC6539" w:rsidRPr="005B7BD1">
        <w:rPr>
          <w:sz w:val="28"/>
          <w:szCs w:val="28"/>
        </w:rPr>
        <w:t>их</w:t>
      </w:r>
      <w:r w:rsidR="00EC6539">
        <w:rPr>
          <w:sz w:val="28"/>
          <w:szCs w:val="28"/>
        </w:rPr>
        <w:t xml:space="preserve"> </w:t>
      </w:r>
      <w:r w:rsidR="00FB6FC2" w:rsidRPr="00B70CDA">
        <w:rPr>
          <w:sz w:val="28"/>
          <w:szCs w:val="28"/>
        </w:rPr>
        <w:t xml:space="preserve">прав, удостоверенных этими </w:t>
      </w:r>
      <w:r w:rsidR="002043A5">
        <w:rPr>
          <w:sz w:val="28"/>
          <w:szCs w:val="28"/>
        </w:rPr>
        <w:t>акциями</w:t>
      </w:r>
      <w:r w:rsidR="00FB6FC2" w:rsidRPr="00B70CDA">
        <w:rPr>
          <w:sz w:val="28"/>
          <w:szCs w:val="28"/>
        </w:rPr>
        <w:t>, а именно по участию</w:t>
      </w:r>
      <w:r w:rsidR="00B70CDA" w:rsidRPr="00B70CDA">
        <w:rPr>
          <w:sz w:val="28"/>
          <w:szCs w:val="28"/>
        </w:rPr>
        <w:t xml:space="preserve"> </w:t>
      </w:r>
      <w:r w:rsidR="002043A5">
        <w:rPr>
          <w:sz w:val="28"/>
          <w:szCs w:val="28"/>
        </w:rPr>
        <w:t>владельцев акций</w:t>
      </w:r>
      <w:r w:rsidR="00FB6FC2" w:rsidRPr="00B70CDA">
        <w:rPr>
          <w:sz w:val="28"/>
          <w:szCs w:val="28"/>
        </w:rPr>
        <w:t xml:space="preserve"> в общ</w:t>
      </w:r>
      <w:r w:rsidR="002043A5">
        <w:rPr>
          <w:sz w:val="28"/>
          <w:szCs w:val="28"/>
        </w:rPr>
        <w:t>их</w:t>
      </w:r>
      <w:r w:rsidR="00FB6FC2" w:rsidRPr="00B70CDA">
        <w:rPr>
          <w:sz w:val="28"/>
          <w:szCs w:val="28"/>
        </w:rPr>
        <w:t xml:space="preserve"> собрани</w:t>
      </w:r>
      <w:r w:rsidR="002043A5">
        <w:rPr>
          <w:sz w:val="28"/>
          <w:szCs w:val="28"/>
        </w:rPr>
        <w:t>ях</w:t>
      </w:r>
      <w:r w:rsidR="00FB6FC2" w:rsidRPr="00B70CDA">
        <w:rPr>
          <w:sz w:val="28"/>
          <w:szCs w:val="28"/>
        </w:rPr>
        <w:t xml:space="preserve"> акционеров</w:t>
      </w:r>
      <w:r w:rsidR="0099632A">
        <w:rPr>
          <w:sz w:val="28"/>
          <w:szCs w:val="28"/>
        </w:rPr>
        <w:t xml:space="preserve"> Заказчика</w:t>
      </w:r>
      <w:r w:rsidR="00FB6FC2" w:rsidRPr="00B70CDA">
        <w:rPr>
          <w:sz w:val="28"/>
          <w:szCs w:val="28"/>
        </w:rPr>
        <w:t xml:space="preserve"> с правом голоса по вопросам, </w:t>
      </w:r>
      <w:r w:rsidR="00FB6FC2" w:rsidRPr="009D3FFE">
        <w:rPr>
          <w:sz w:val="28"/>
          <w:szCs w:val="28"/>
        </w:rPr>
        <w:t>относящимся к компете</w:t>
      </w:r>
      <w:r w:rsidR="002043A5" w:rsidRPr="009D3FFE">
        <w:rPr>
          <w:sz w:val="28"/>
          <w:szCs w:val="28"/>
        </w:rPr>
        <w:t>нции общего собрания акционеров Заказчика и</w:t>
      </w:r>
      <w:r w:rsidR="00D13A3E" w:rsidRPr="009D3FFE">
        <w:rPr>
          <w:sz w:val="28"/>
          <w:szCs w:val="28"/>
        </w:rPr>
        <w:t xml:space="preserve"> </w:t>
      </w:r>
      <w:r w:rsidR="002043A5" w:rsidRPr="009D3FFE">
        <w:rPr>
          <w:sz w:val="28"/>
          <w:szCs w:val="28"/>
        </w:rPr>
        <w:t xml:space="preserve">(или) получению части прибыли </w:t>
      </w:r>
      <w:r w:rsidR="004147CE" w:rsidRPr="009D3FFE">
        <w:rPr>
          <w:sz w:val="28"/>
          <w:szCs w:val="28"/>
        </w:rPr>
        <w:t xml:space="preserve">владельцами акций </w:t>
      </w:r>
      <w:r w:rsidR="002043A5" w:rsidRPr="009D3FFE">
        <w:rPr>
          <w:sz w:val="28"/>
          <w:szCs w:val="28"/>
        </w:rPr>
        <w:t>в виде дивидендов</w:t>
      </w:r>
      <w:r w:rsidR="009D3FFE" w:rsidRPr="009D3FFE">
        <w:rPr>
          <w:sz w:val="28"/>
          <w:szCs w:val="28"/>
        </w:rPr>
        <w:t xml:space="preserve">, </w:t>
      </w:r>
      <w:r w:rsidR="009D3FFE" w:rsidRPr="009D3FFE">
        <w:rPr>
          <w:color w:val="1C2A33"/>
          <w:sz w:val="28"/>
          <w:szCs w:val="28"/>
          <w:shd w:val="clear" w:color="auto" w:fill="FFFFFF"/>
        </w:rPr>
        <w:t>а также в части корпоративных взаимоотношений путем урегулирования их в уставных и локальных нормативных документах Заказчика</w:t>
      </w:r>
      <w:r w:rsidR="002043A5" w:rsidRPr="009D3FFE">
        <w:rPr>
          <w:sz w:val="28"/>
          <w:szCs w:val="28"/>
        </w:rPr>
        <w:t>.</w:t>
      </w:r>
    </w:p>
    <w:p w14:paraId="25BF6844" w14:textId="77777777" w:rsidR="00B70CDA" w:rsidRDefault="00B70CDA" w:rsidP="00B70CDA">
      <w:pPr>
        <w:jc w:val="both"/>
      </w:pPr>
    </w:p>
    <w:p w14:paraId="3B0FAECD" w14:textId="77777777" w:rsidR="00A53D80" w:rsidRPr="00FB6FC2" w:rsidRDefault="00A53D80" w:rsidP="00B70CDA">
      <w:pPr>
        <w:jc w:val="both"/>
      </w:pPr>
    </w:p>
    <w:p w14:paraId="63B1CDDB" w14:textId="77777777" w:rsidR="001C267F" w:rsidRDefault="00D87AF9" w:rsidP="00472A08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  <w:bookmarkStart w:id="0" w:name="P13"/>
      <w:bookmarkEnd w:id="0"/>
      <w:r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  <w:lang w:val="en-US"/>
        </w:rPr>
        <w:t> </w:t>
      </w:r>
      <w:r w:rsidR="001C267F" w:rsidRPr="003E3061">
        <w:rPr>
          <w:sz w:val="28"/>
          <w:szCs w:val="28"/>
        </w:rPr>
        <w:t>Права и обязанности сторон</w:t>
      </w:r>
    </w:p>
    <w:p w14:paraId="37332D2A" w14:textId="77777777" w:rsidR="001C267F" w:rsidRPr="003E3061" w:rsidRDefault="00D87AF9" w:rsidP="00472A08">
      <w:pPr>
        <w:pStyle w:val="ConsPlusNormal"/>
        <w:tabs>
          <w:tab w:val="left" w:pos="1134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0F5D0C" w:rsidRPr="003E3061">
        <w:rPr>
          <w:bCs/>
          <w:sz w:val="28"/>
          <w:szCs w:val="28"/>
        </w:rPr>
        <w:t> </w:t>
      </w:r>
      <w:r w:rsidR="001C267F" w:rsidRPr="003E3061">
        <w:rPr>
          <w:bCs/>
          <w:sz w:val="28"/>
          <w:szCs w:val="28"/>
        </w:rPr>
        <w:t>Исполнитель обязан:</w:t>
      </w:r>
    </w:p>
    <w:p w14:paraId="41587F98" w14:textId="77777777" w:rsidR="001C267F" w:rsidRDefault="00D87AF9" w:rsidP="000C2F72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447BBB" w:rsidRPr="003E3061">
        <w:rPr>
          <w:sz w:val="28"/>
          <w:szCs w:val="28"/>
        </w:rPr>
        <w:tab/>
      </w:r>
      <w:r w:rsidR="000F5D0C" w:rsidRPr="003E3061">
        <w:rPr>
          <w:sz w:val="28"/>
          <w:szCs w:val="28"/>
        </w:rPr>
        <w:t> </w:t>
      </w:r>
      <w:r w:rsidR="001C267F" w:rsidRPr="003E3061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2</w:t>
      </w:r>
      <w:r w:rsidR="00D13A3E">
        <w:rPr>
          <w:sz w:val="28"/>
          <w:szCs w:val="28"/>
        </w:rPr>
        <w:t xml:space="preserve"> </w:t>
      </w:r>
      <w:r>
        <w:rPr>
          <w:sz w:val="28"/>
          <w:szCs w:val="28"/>
        </w:rPr>
        <w:t>(двух)</w:t>
      </w:r>
      <w:r w:rsidR="001C267F" w:rsidRPr="003E3061">
        <w:rPr>
          <w:sz w:val="28"/>
          <w:szCs w:val="28"/>
        </w:rPr>
        <w:t xml:space="preserve"> рабочих дней</w:t>
      </w:r>
      <w:r w:rsidR="00075F98" w:rsidRPr="003E3061">
        <w:rPr>
          <w:sz w:val="28"/>
          <w:szCs w:val="28"/>
        </w:rPr>
        <w:t>,</w:t>
      </w:r>
      <w:r w:rsidR="001C267F" w:rsidRPr="003E3061">
        <w:rPr>
          <w:sz w:val="28"/>
          <w:szCs w:val="28"/>
        </w:rPr>
        <w:t xml:space="preserve"> после получения от Заказчика </w:t>
      </w:r>
      <w:r>
        <w:rPr>
          <w:sz w:val="28"/>
          <w:szCs w:val="28"/>
        </w:rPr>
        <w:t xml:space="preserve">Заявки </w:t>
      </w:r>
      <w:r w:rsidR="006D450A">
        <w:rPr>
          <w:sz w:val="28"/>
          <w:szCs w:val="28"/>
        </w:rPr>
        <w:t xml:space="preserve">для размещения на ЕПФР </w:t>
      </w:r>
      <w:r w:rsidR="001C267F" w:rsidRPr="003E3061">
        <w:rPr>
          <w:sz w:val="28"/>
          <w:szCs w:val="28"/>
        </w:rPr>
        <w:t xml:space="preserve">обработать данную информацию и разместить ее на </w:t>
      </w:r>
      <w:r w:rsidR="00366307" w:rsidRPr="003E3061">
        <w:rPr>
          <w:sz w:val="28"/>
          <w:szCs w:val="28"/>
        </w:rPr>
        <w:t>ЕПФР</w:t>
      </w:r>
      <w:r w:rsidR="00014B94">
        <w:rPr>
          <w:sz w:val="28"/>
          <w:szCs w:val="28"/>
        </w:rPr>
        <w:t>.</w:t>
      </w:r>
    </w:p>
    <w:p w14:paraId="7B23D42A" w14:textId="77777777" w:rsidR="006D450A" w:rsidRPr="00D132D9" w:rsidRDefault="006D450A" w:rsidP="006D450A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3E3061">
        <w:rPr>
          <w:sz w:val="28"/>
          <w:szCs w:val="28"/>
        </w:rPr>
        <w:tab/>
        <w:t xml:space="preserve"> В течение </w:t>
      </w:r>
      <w:r>
        <w:rPr>
          <w:sz w:val="28"/>
          <w:szCs w:val="28"/>
        </w:rPr>
        <w:t>5 (пяти)</w:t>
      </w:r>
      <w:r w:rsidRPr="003E3061">
        <w:rPr>
          <w:sz w:val="28"/>
          <w:szCs w:val="28"/>
        </w:rPr>
        <w:t xml:space="preserve"> рабочих дней, после получения от Заказчика </w:t>
      </w:r>
      <w:r>
        <w:rPr>
          <w:sz w:val="28"/>
          <w:szCs w:val="28"/>
        </w:rPr>
        <w:t xml:space="preserve">Заявки для </w:t>
      </w:r>
      <w:r w:rsidRPr="00E23681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периодической</w:t>
      </w:r>
      <w:r w:rsidRPr="00E23681">
        <w:rPr>
          <w:sz w:val="28"/>
          <w:szCs w:val="28"/>
        </w:rPr>
        <w:t xml:space="preserve"> </w:t>
      </w:r>
      <w:r>
        <w:rPr>
          <w:sz w:val="28"/>
          <w:szCs w:val="28"/>
        </w:rPr>
        <w:t>отёчно</w:t>
      </w:r>
      <w:r w:rsidRPr="00E23681">
        <w:rPr>
          <w:sz w:val="28"/>
          <w:szCs w:val="28"/>
        </w:rPr>
        <w:t>сти через личный кабинет юридических лиц</w:t>
      </w:r>
      <w:r>
        <w:rPr>
          <w:sz w:val="28"/>
          <w:szCs w:val="28"/>
        </w:rPr>
        <w:t xml:space="preserve"> в</w:t>
      </w:r>
      <w:r w:rsidRPr="00E23681">
        <w:rPr>
          <w:sz w:val="28"/>
          <w:szCs w:val="28"/>
        </w:rPr>
        <w:t xml:space="preserve"> </w:t>
      </w:r>
      <w:r>
        <w:rPr>
          <w:sz w:val="28"/>
          <w:szCs w:val="28"/>
        </w:rPr>
        <w:t>АСОР ДЦБ</w:t>
      </w:r>
      <w:r w:rsidRPr="00DB1974">
        <w:rPr>
          <w:sz w:val="28"/>
          <w:szCs w:val="28"/>
        </w:rPr>
        <w:t xml:space="preserve"> </w:t>
      </w:r>
      <w:r w:rsidRPr="003E3061">
        <w:rPr>
          <w:sz w:val="28"/>
          <w:szCs w:val="28"/>
        </w:rPr>
        <w:t xml:space="preserve">обработать данную информацию и разместить ее </w:t>
      </w:r>
      <w:r>
        <w:rPr>
          <w:sz w:val="28"/>
          <w:szCs w:val="28"/>
        </w:rPr>
        <w:t xml:space="preserve">в </w:t>
      </w:r>
      <w:r w:rsidRPr="00E23681">
        <w:rPr>
          <w:sz w:val="28"/>
          <w:szCs w:val="28"/>
        </w:rPr>
        <w:t>личн</w:t>
      </w:r>
      <w:r>
        <w:rPr>
          <w:sz w:val="28"/>
          <w:szCs w:val="28"/>
        </w:rPr>
        <w:t>ом</w:t>
      </w:r>
      <w:r w:rsidRPr="00E23681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е</w:t>
      </w:r>
      <w:r w:rsidRPr="00E23681">
        <w:rPr>
          <w:sz w:val="28"/>
          <w:szCs w:val="28"/>
        </w:rPr>
        <w:t xml:space="preserve"> юридических лиц</w:t>
      </w:r>
      <w:r>
        <w:rPr>
          <w:sz w:val="28"/>
          <w:szCs w:val="28"/>
        </w:rPr>
        <w:t xml:space="preserve"> в</w:t>
      </w:r>
      <w:r w:rsidRPr="00E23681">
        <w:rPr>
          <w:sz w:val="28"/>
          <w:szCs w:val="28"/>
        </w:rPr>
        <w:t xml:space="preserve"> </w:t>
      </w:r>
      <w:r>
        <w:rPr>
          <w:sz w:val="28"/>
          <w:szCs w:val="28"/>
        </w:rPr>
        <w:t>АСОР ДЦБ.</w:t>
      </w:r>
    </w:p>
    <w:p w14:paraId="288F4951" w14:textId="77777777" w:rsidR="00A44E39" w:rsidRPr="003E3061" w:rsidRDefault="004A231E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.1.</w:t>
      </w:r>
      <w:r w:rsidR="006D450A"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</w:rPr>
        <w:tab/>
      </w:r>
      <w:r w:rsidR="000F5D0C" w:rsidRPr="003E3061">
        <w:rPr>
          <w:sz w:val="28"/>
          <w:szCs w:val="28"/>
        </w:rPr>
        <w:t> </w:t>
      </w:r>
      <w:r w:rsidR="00205DA7" w:rsidRPr="003E3061">
        <w:rPr>
          <w:sz w:val="28"/>
          <w:szCs w:val="28"/>
        </w:rPr>
        <w:t>В д</w:t>
      </w:r>
      <w:r w:rsidR="006D450A">
        <w:rPr>
          <w:sz w:val="28"/>
          <w:szCs w:val="28"/>
        </w:rPr>
        <w:t>ень</w:t>
      </w:r>
      <w:r w:rsidR="00205DA7" w:rsidRPr="003E3061">
        <w:rPr>
          <w:sz w:val="28"/>
          <w:szCs w:val="28"/>
        </w:rPr>
        <w:t xml:space="preserve"> оказания услуги</w:t>
      </w:r>
      <w:r w:rsidR="001C267F" w:rsidRPr="003E3061">
        <w:rPr>
          <w:sz w:val="28"/>
          <w:szCs w:val="28"/>
        </w:rPr>
        <w:t xml:space="preserve"> </w:t>
      </w:r>
      <w:r w:rsidR="0081401C" w:rsidRPr="003E3061">
        <w:rPr>
          <w:sz w:val="28"/>
          <w:szCs w:val="28"/>
        </w:rPr>
        <w:t>направить</w:t>
      </w:r>
      <w:r w:rsidR="006D450A">
        <w:rPr>
          <w:sz w:val="28"/>
          <w:szCs w:val="28"/>
        </w:rPr>
        <w:t xml:space="preserve"> </w:t>
      </w:r>
      <w:r w:rsidR="006D450A" w:rsidRPr="003E3061">
        <w:rPr>
          <w:sz w:val="28"/>
          <w:szCs w:val="28"/>
        </w:rPr>
        <w:t>Заказчику</w:t>
      </w:r>
      <w:r w:rsidR="006D450A">
        <w:rPr>
          <w:sz w:val="28"/>
          <w:szCs w:val="28"/>
        </w:rPr>
        <w:t xml:space="preserve"> на его адрес электронной почты, указанный при регистрации в Личном кабинете, </w:t>
      </w:r>
      <w:r w:rsidR="006D450A" w:rsidRPr="006D450A">
        <w:rPr>
          <w:sz w:val="28"/>
          <w:szCs w:val="28"/>
        </w:rPr>
        <w:t>счет-фактуру</w:t>
      </w:r>
      <w:r w:rsidR="006D450A">
        <w:rPr>
          <w:sz w:val="28"/>
          <w:szCs w:val="28"/>
        </w:rPr>
        <w:t xml:space="preserve"> и </w:t>
      </w:r>
      <w:r w:rsidR="001C267F" w:rsidRPr="003E3061">
        <w:rPr>
          <w:sz w:val="28"/>
          <w:szCs w:val="28"/>
        </w:rPr>
        <w:t xml:space="preserve">акт </w:t>
      </w:r>
      <w:r w:rsidR="006D450A">
        <w:rPr>
          <w:sz w:val="28"/>
          <w:szCs w:val="28"/>
        </w:rPr>
        <w:t xml:space="preserve">к договору на </w:t>
      </w:r>
      <w:r w:rsidR="001C267F" w:rsidRPr="003E3061">
        <w:rPr>
          <w:sz w:val="28"/>
          <w:szCs w:val="28"/>
        </w:rPr>
        <w:t>оказанн</w:t>
      </w:r>
      <w:r w:rsidR="006D450A">
        <w:rPr>
          <w:sz w:val="28"/>
          <w:szCs w:val="28"/>
        </w:rPr>
        <w:t>ие</w:t>
      </w:r>
      <w:r w:rsidR="001C267F" w:rsidRPr="003E3061">
        <w:rPr>
          <w:sz w:val="28"/>
          <w:szCs w:val="28"/>
        </w:rPr>
        <w:t xml:space="preserve"> услуг (далее - Акт).</w:t>
      </w:r>
      <w:r w:rsidR="00A44E39" w:rsidRPr="003E3061">
        <w:rPr>
          <w:color w:val="00B050"/>
          <w:sz w:val="28"/>
          <w:szCs w:val="28"/>
        </w:rPr>
        <w:t xml:space="preserve">  </w:t>
      </w:r>
    </w:p>
    <w:p w14:paraId="1BFC7E39" w14:textId="77777777" w:rsidR="001C267F" w:rsidRPr="003E3061" w:rsidRDefault="004A231E" w:rsidP="00472A08">
      <w:pPr>
        <w:pStyle w:val="ConsPlusNormal"/>
        <w:tabs>
          <w:tab w:val="left" w:pos="1134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C267F" w:rsidRPr="003E3061">
        <w:rPr>
          <w:bCs/>
          <w:sz w:val="28"/>
          <w:szCs w:val="28"/>
        </w:rPr>
        <w:t>.2.</w:t>
      </w:r>
      <w:r w:rsidR="000F5D0C" w:rsidRPr="003E3061">
        <w:rPr>
          <w:bCs/>
          <w:sz w:val="28"/>
          <w:szCs w:val="28"/>
        </w:rPr>
        <w:t> </w:t>
      </w:r>
      <w:r w:rsidR="001C267F" w:rsidRPr="003E3061">
        <w:rPr>
          <w:bCs/>
          <w:sz w:val="28"/>
          <w:szCs w:val="28"/>
        </w:rPr>
        <w:t>Исполнитель имеет право:</w:t>
      </w:r>
    </w:p>
    <w:p w14:paraId="4083035C" w14:textId="77777777" w:rsidR="001C267F" w:rsidRPr="003E3061" w:rsidRDefault="004A231E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.2.</w:t>
      </w:r>
      <w:r w:rsidR="00325A4A" w:rsidRPr="003E3061">
        <w:rPr>
          <w:sz w:val="28"/>
          <w:szCs w:val="28"/>
        </w:rPr>
        <w:t>1</w:t>
      </w:r>
      <w:r w:rsidR="001C267F" w:rsidRPr="003E3061">
        <w:rPr>
          <w:sz w:val="28"/>
          <w:szCs w:val="28"/>
        </w:rPr>
        <w:t>.</w:t>
      </w:r>
      <w:r w:rsidR="000F5D0C" w:rsidRPr="003E3061">
        <w:rPr>
          <w:sz w:val="28"/>
          <w:szCs w:val="28"/>
        </w:rPr>
        <w:t> </w:t>
      </w:r>
      <w:r w:rsidR="001C267F" w:rsidRPr="003E3061">
        <w:rPr>
          <w:sz w:val="28"/>
          <w:szCs w:val="28"/>
        </w:rPr>
        <w:t>Приостановить предоставление услуг Заказчику</w:t>
      </w:r>
      <w:r w:rsidR="006D450A">
        <w:rPr>
          <w:sz w:val="28"/>
          <w:szCs w:val="28"/>
        </w:rPr>
        <w:t xml:space="preserve"> (не обрабатывать присланные Заказчиком заявки) </w:t>
      </w:r>
      <w:r w:rsidR="006D450A" w:rsidRPr="003E3061">
        <w:rPr>
          <w:sz w:val="28"/>
          <w:szCs w:val="28"/>
        </w:rPr>
        <w:t>в</w:t>
      </w:r>
      <w:r w:rsidR="001C267F" w:rsidRPr="003E3061">
        <w:rPr>
          <w:sz w:val="28"/>
          <w:szCs w:val="28"/>
        </w:rPr>
        <w:t xml:space="preserve"> следующих случаях:</w:t>
      </w:r>
    </w:p>
    <w:p w14:paraId="7D24B22A" w14:textId="77777777" w:rsidR="001C267F" w:rsidRDefault="001C267F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3E3061">
        <w:rPr>
          <w:sz w:val="28"/>
          <w:szCs w:val="28"/>
        </w:rPr>
        <w:t>предоставления Заказчиком информации, противоречащей требованиям законодательства Республики Беларусь;</w:t>
      </w:r>
    </w:p>
    <w:p w14:paraId="03D3FBFC" w14:textId="77777777" w:rsidR="000F737E" w:rsidRPr="003E3061" w:rsidRDefault="002A1FA0" w:rsidP="000F737E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оплаты в течение 30</w:t>
      </w:r>
      <w:r w:rsidR="006D450A">
        <w:rPr>
          <w:sz w:val="28"/>
          <w:szCs w:val="28"/>
        </w:rPr>
        <w:t xml:space="preserve"> календарных</w:t>
      </w:r>
      <w:r>
        <w:rPr>
          <w:sz w:val="28"/>
          <w:szCs w:val="28"/>
        </w:rPr>
        <w:t xml:space="preserve"> дней выставленных счетов-фактур за ранее размещенную информацию на ЕПФР</w:t>
      </w:r>
      <w:r w:rsidR="006D450A">
        <w:rPr>
          <w:sz w:val="28"/>
          <w:szCs w:val="28"/>
        </w:rPr>
        <w:t xml:space="preserve"> или </w:t>
      </w:r>
      <w:r w:rsidR="006D450A" w:rsidRPr="00E23681">
        <w:rPr>
          <w:sz w:val="28"/>
          <w:szCs w:val="28"/>
        </w:rPr>
        <w:t>представлен</w:t>
      </w:r>
      <w:r w:rsidR="006D450A">
        <w:rPr>
          <w:sz w:val="28"/>
          <w:szCs w:val="28"/>
        </w:rPr>
        <w:t>ую периодическую</w:t>
      </w:r>
      <w:r w:rsidR="006D450A" w:rsidRPr="00E23681">
        <w:rPr>
          <w:sz w:val="28"/>
          <w:szCs w:val="28"/>
        </w:rPr>
        <w:t xml:space="preserve"> </w:t>
      </w:r>
      <w:r w:rsidR="006D450A">
        <w:rPr>
          <w:sz w:val="28"/>
          <w:szCs w:val="28"/>
        </w:rPr>
        <w:t>отёчно</w:t>
      </w:r>
      <w:r w:rsidR="006D450A" w:rsidRPr="00E23681">
        <w:rPr>
          <w:sz w:val="28"/>
          <w:szCs w:val="28"/>
        </w:rPr>
        <w:t>ст</w:t>
      </w:r>
      <w:r w:rsidR="006D450A">
        <w:rPr>
          <w:sz w:val="28"/>
          <w:szCs w:val="28"/>
        </w:rPr>
        <w:t>ь</w:t>
      </w:r>
      <w:r w:rsidR="006D450A" w:rsidRPr="00E23681">
        <w:rPr>
          <w:sz w:val="28"/>
          <w:szCs w:val="28"/>
        </w:rPr>
        <w:t xml:space="preserve"> через личный кабинет юридических лиц</w:t>
      </w:r>
      <w:r w:rsidR="006D450A">
        <w:rPr>
          <w:sz w:val="28"/>
          <w:szCs w:val="28"/>
        </w:rPr>
        <w:t xml:space="preserve"> в</w:t>
      </w:r>
      <w:r w:rsidR="006D450A" w:rsidRPr="00E23681">
        <w:rPr>
          <w:sz w:val="28"/>
          <w:szCs w:val="28"/>
        </w:rPr>
        <w:t xml:space="preserve"> </w:t>
      </w:r>
      <w:r w:rsidR="006D450A">
        <w:rPr>
          <w:sz w:val="28"/>
          <w:szCs w:val="28"/>
        </w:rPr>
        <w:t>АСОР ДЦБ</w:t>
      </w:r>
      <w:r>
        <w:rPr>
          <w:sz w:val="28"/>
          <w:szCs w:val="28"/>
        </w:rPr>
        <w:t>;</w:t>
      </w:r>
    </w:p>
    <w:p w14:paraId="76769649" w14:textId="77777777" w:rsidR="001C267F" w:rsidRDefault="001C267F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3E3061">
        <w:rPr>
          <w:sz w:val="28"/>
          <w:szCs w:val="28"/>
        </w:rPr>
        <w:t>предоставления Заказчиком в электронном виде информации, содержащей компьютерные вирусы или другие компоненты, приравненные к ним.</w:t>
      </w:r>
    </w:p>
    <w:p w14:paraId="3E706103" w14:textId="77777777" w:rsidR="000F737E" w:rsidRPr="003E3061" w:rsidRDefault="000F737E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Удалить размещенную Исполнителем информацию Заказчика на ЕПФР и (или) его официальной странице в случае </w:t>
      </w:r>
      <w:r w:rsidR="006D450A">
        <w:rPr>
          <w:sz w:val="28"/>
          <w:szCs w:val="28"/>
        </w:rPr>
        <w:t>неоплаты</w:t>
      </w:r>
      <w:r>
        <w:rPr>
          <w:sz w:val="28"/>
          <w:szCs w:val="28"/>
        </w:rPr>
        <w:t xml:space="preserve"> её в течение 60 календарных дней от даты размещения.   </w:t>
      </w:r>
    </w:p>
    <w:p w14:paraId="7846788B" w14:textId="77777777" w:rsidR="001C267F" w:rsidRPr="003E3061" w:rsidRDefault="004A231E" w:rsidP="00472A08">
      <w:pPr>
        <w:pStyle w:val="ConsPlusNormal"/>
        <w:tabs>
          <w:tab w:val="left" w:pos="1134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C267F" w:rsidRPr="003E3061">
        <w:rPr>
          <w:bCs/>
          <w:sz w:val="28"/>
          <w:szCs w:val="28"/>
        </w:rPr>
        <w:t>.3.</w:t>
      </w:r>
      <w:r w:rsidR="000F5D0C" w:rsidRPr="003E3061">
        <w:rPr>
          <w:bCs/>
          <w:sz w:val="28"/>
          <w:szCs w:val="28"/>
          <w:lang w:val="en-US"/>
        </w:rPr>
        <w:t> </w:t>
      </w:r>
      <w:r w:rsidR="001C267F" w:rsidRPr="003E3061">
        <w:rPr>
          <w:bCs/>
          <w:sz w:val="28"/>
          <w:szCs w:val="28"/>
        </w:rPr>
        <w:t>Заказчик обязан:</w:t>
      </w:r>
    </w:p>
    <w:p w14:paraId="428B5F23" w14:textId="77777777" w:rsidR="001C267F" w:rsidRPr="003E3061" w:rsidRDefault="004A231E" w:rsidP="00FE76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267F" w:rsidRPr="003E3061">
        <w:rPr>
          <w:rFonts w:ascii="Times New Roman" w:hAnsi="Times New Roman" w:cs="Times New Roman"/>
          <w:sz w:val="28"/>
          <w:szCs w:val="28"/>
        </w:rPr>
        <w:t>.3.1.</w:t>
      </w:r>
      <w:r w:rsidR="000F5D0C" w:rsidRPr="003E3061">
        <w:rPr>
          <w:rFonts w:ascii="Times New Roman" w:hAnsi="Times New Roman" w:cs="Times New Roman"/>
          <w:sz w:val="28"/>
          <w:szCs w:val="28"/>
        </w:rPr>
        <w:t> </w:t>
      </w:r>
      <w:r w:rsidR="001C267F" w:rsidRPr="003E3061">
        <w:rPr>
          <w:rFonts w:ascii="Times New Roman" w:hAnsi="Times New Roman" w:cs="Times New Roman"/>
          <w:sz w:val="28"/>
          <w:szCs w:val="28"/>
        </w:rPr>
        <w:t>При подготовке информации соблюдать законодательство Республики Беларусь и права любых третьих лиц.</w:t>
      </w:r>
      <w:r w:rsidR="00FF5FBF" w:rsidRPr="003E30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D981B" w14:textId="77777777" w:rsidR="001C267F" w:rsidRPr="003E3061" w:rsidRDefault="00F1271C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.3.</w:t>
      </w:r>
      <w:r>
        <w:rPr>
          <w:sz w:val="28"/>
          <w:szCs w:val="28"/>
        </w:rPr>
        <w:t>2</w:t>
      </w:r>
      <w:r w:rsidR="001C267F" w:rsidRPr="003E3061">
        <w:rPr>
          <w:sz w:val="28"/>
          <w:szCs w:val="28"/>
        </w:rPr>
        <w:t>.</w:t>
      </w:r>
      <w:r w:rsidR="000F5D0C" w:rsidRPr="003E3061">
        <w:rPr>
          <w:sz w:val="28"/>
          <w:szCs w:val="28"/>
        </w:rPr>
        <w:t> </w:t>
      </w:r>
      <w:r w:rsidR="001C267F" w:rsidRPr="003E3061">
        <w:rPr>
          <w:sz w:val="28"/>
          <w:szCs w:val="28"/>
        </w:rPr>
        <w:t xml:space="preserve">Своевременно предоставлять </w:t>
      </w:r>
      <w:r w:rsidR="0087423C" w:rsidRPr="003E3061">
        <w:rPr>
          <w:sz w:val="28"/>
          <w:szCs w:val="28"/>
        </w:rPr>
        <w:t xml:space="preserve">Исполнителю </w:t>
      </w:r>
      <w:r w:rsidR="001C267F" w:rsidRPr="003E3061">
        <w:rPr>
          <w:sz w:val="28"/>
          <w:szCs w:val="28"/>
        </w:rPr>
        <w:t xml:space="preserve">информацию, необходимую для </w:t>
      </w:r>
      <w:r w:rsidR="000F5D0C" w:rsidRPr="003E3061">
        <w:rPr>
          <w:sz w:val="28"/>
          <w:szCs w:val="28"/>
        </w:rPr>
        <w:t>оказания</w:t>
      </w:r>
      <w:r w:rsidR="001C267F" w:rsidRPr="003E3061">
        <w:rPr>
          <w:sz w:val="28"/>
          <w:szCs w:val="28"/>
        </w:rPr>
        <w:t xml:space="preserve"> Исполнителем </w:t>
      </w:r>
      <w:r w:rsidR="000F5D0C" w:rsidRPr="003E3061">
        <w:rPr>
          <w:sz w:val="28"/>
          <w:szCs w:val="28"/>
        </w:rPr>
        <w:t>услуг</w:t>
      </w:r>
      <w:r w:rsidR="001C267F" w:rsidRPr="003E3061">
        <w:rPr>
          <w:sz w:val="28"/>
          <w:szCs w:val="28"/>
        </w:rPr>
        <w:t>, предусмотренных условиями наст</w:t>
      </w:r>
      <w:r w:rsidR="000306FE" w:rsidRPr="003E3061">
        <w:rPr>
          <w:sz w:val="28"/>
          <w:szCs w:val="28"/>
        </w:rPr>
        <w:t>оящего д</w:t>
      </w:r>
      <w:r w:rsidR="001C267F" w:rsidRPr="003E3061">
        <w:rPr>
          <w:sz w:val="28"/>
          <w:szCs w:val="28"/>
        </w:rPr>
        <w:t xml:space="preserve">оговора. При этом Заказчик гарантирует, что предоставленная информация, является достоверной. </w:t>
      </w:r>
    </w:p>
    <w:p w14:paraId="25512E35" w14:textId="77777777" w:rsidR="001C267F" w:rsidRPr="003E3061" w:rsidRDefault="00F1271C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.3.</w:t>
      </w:r>
      <w:r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</w:rPr>
        <w:tab/>
      </w:r>
      <w:r w:rsidR="000F5D0C" w:rsidRPr="003E3061">
        <w:rPr>
          <w:sz w:val="28"/>
          <w:szCs w:val="28"/>
        </w:rPr>
        <w:t> </w:t>
      </w:r>
      <w:r w:rsidR="001C267F" w:rsidRPr="003E3061">
        <w:rPr>
          <w:sz w:val="28"/>
          <w:szCs w:val="28"/>
        </w:rPr>
        <w:t>Самостоятельно отвечать за все предусмотренные законодательством Республики Беларусь последствия (в том числе нести ответственность) за несвоевременность</w:t>
      </w:r>
      <w:r w:rsidR="00057AC0" w:rsidRPr="003E3061">
        <w:rPr>
          <w:sz w:val="28"/>
          <w:szCs w:val="28"/>
        </w:rPr>
        <w:t xml:space="preserve"> предоставления информации</w:t>
      </w:r>
      <w:r w:rsidR="001C267F" w:rsidRPr="003E3061">
        <w:rPr>
          <w:sz w:val="28"/>
          <w:szCs w:val="28"/>
        </w:rPr>
        <w:t xml:space="preserve">, </w:t>
      </w:r>
      <w:r w:rsidR="00057AC0" w:rsidRPr="003E3061">
        <w:rPr>
          <w:sz w:val="28"/>
          <w:szCs w:val="28"/>
        </w:rPr>
        <w:t xml:space="preserve">а также </w:t>
      </w:r>
      <w:r w:rsidR="001C267F" w:rsidRPr="003E3061">
        <w:rPr>
          <w:sz w:val="28"/>
          <w:szCs w:val="28"/>
        </w:rPr>
        <w:t>недостоверность</w:t>
      </w:r>
      <w:r w:rsidR="00C85032" w:rsidRPr="003E3061">
        <w:rPr>
          <w:sz w:val="28"/>
          <w:szCs w:val="28"/>
        </w:rPr>
        <w:t xml:space="preserve"> и не</w:t>
      </w:r>
      <w:r w:rsidR="001C267F" w:rsidRPr="003E3061">
        <w:rPr>
          <w:sz w:val="28"/>
          <w:szCs w:val="28"/>
        </w:rPr>
        <w:t>пол</w:t>
      </w:r>
      <w:r w:rsidR="00C85032" w:rsidRPr="003E3061">
        <w:rPr>
          <w:sz w:val="28"/>
          <w:szCs w:val="28"/>
        </w:rPr>
        <w:t>ный объем</w:t>
      </w:r>
      <w:r w:rsidR="001C267F" w:rsidRPr="003E3061">
        <w:rPr>
          <w:sz w:val="28"/>
          <w:szCs w:val="28"/>
        </w:rPr>
        <w:t xml:space="preserve"> представленной Заказчиком информации, </w:t>
      </w:r>
      <w:r w:rsidR="00312575">
        <w:rPr>
          <w:sz w:val="28"/>
          <w:szCs w:val="28"/>
        </w:rPr>
        <w:t xml:space="preserve">присланной для </w:t>
      </w:r>
      <w:r w:rsidR="001C267F" w:rsidRPr="003E3061">
        <w:rPr>
          <w:sz w:val="28"/>
          <w:szCs w:val="28"/>
        </w:rPr>
        <w:t>размещен</w:t>
      </w:r>
      <w:r w:rsidR="00312575">
        <w:rPr>
          <w:sz w:val="28"/>
          <w:szCs w:val="28"/>
        </w:rPr>
        <w:t>ия</w:t>
      </w:r>
      <w:r w:rsidR="001C267F" w:rsidRPr="003E3061">
        <w:rPr>
          <w:sz w:val="28"/>
          <w:szCs w:val="28"/>
        </w:rPr>
        <w:t xml:space="preserve"> на </w:t>
      </w:r>
      <w:r w:rsidR="00057AC0" w:rsidRPr="003E3061">
        <w:rPr>
          <w:sz w:val="28"/>
          <w:szCs w:val="28"/>
        </w:rPr>
        <w:t>ЕПФР</w:t>
      </w:r>
      <w:r w:rsidR="00312575">
        <w:rPr>
          <w:sz w:val="28"/>
          <w:szCs w:val="28"/>
        </w:rPr>
        <w:t xml:space="preserve"> или </w:t>
      </w:r>
      <w:r w:rsidR="00312575" w:rsidRPr="00E23681">
        <w:rPr>
          <w:sz w:val="28"/>
          <w:szCs w:val="28"/>
        </w:rPr>
        <w:t>через личный кабинет юридических лиц</w:t>
      </w:r>
      <w:r w:rsidR="00312575">
        <w:rPr>
          <w:sz w:val="28"/>
          <w:szCs w:val="28"/>
        </w:rPr>
        <w:t xml:space="preserve"> в</w:t>
      </w:r>
      <w:r w:rsidR="00312575" w:rsidRPr="00E23681">
        <w:rPr>
          <w:sz w:val="28"/>
          <w:szCs w:val="28"/>
        </w:rPr>
        <w:t xml:space="preserve"> </w:t>
      </w:r>
      <w:r w:rsidR="00312575">
        <w:rPr>
          <w:sz w:val="28"/>
          <w:szCs w:val="28"/>
        </w:rPr>
        <w:t>АСОР ДЦБ</w:t>
      </w:r>
      <w:r w:rsidR="009C6442" w:rsidRPr="005B7BD1">
        <w:rPr>
          <w:sz w:val="28"/>
          <w:szCs w:val="28"/>
        </w:rPr>
        <w:t>.</w:t>
      </w:r>
    </w:p>
    <w:p w14:paraId="36667E65" w14:textId="77777777" w:rsidR="001C267F" w:rsidRPr="003E3061" w:rsidRDefault="00F1271C" w:rsidP="00472A08">
      <w:pPr>
        <w:pStyle w:val="ConsPlusNormal"/>
        <w:tabs>
          <w:tab w:val="left" w:pos="1134"/>
        </w:tabs>
        <w:ind w:firstLine="540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.3.</w:t>
      </w:r>
      <w:r>
        <w:rPr>
          <w:sz w:val="28"/>
          <w:szCs w:val="28"/>
        </w:rPr>
        <w:t>4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</w:rPr>
        <w:tab/>
      </w:r>
      <w:r w:rsidR="000F5D0C" w:rsidRPr="003E3061">
        <w:rPr>
          <w:sz w:val="28"/>
          <w:szCs w:val="28"/>
        </w:rPr>
        <w:t> </w:t>
      </w:r>
      <w:r w:rsidR="00366307" w:rsidRPr="003E3061">
        <w:rPr>
          <w:sz w:val="28"/>
          <w:szCs w:val="28"/>
        </w:rPr>
        <w:t>Незамедлительно</w:t>
      </w:r>
      <w:r w:rsidR="0081401C" w:rsidRPr="003E3061">
        <w:rPr>
          <w:sz w:val="28"/>
          <w:szCs w:val="28"/>
        </w:rPr>
        <w:t>,</w:t>
      </w:r>
      <w:r w:rsidR="00366307" w:rsidRPr="003E3061">
        <w:rPr>
          <w:sz w:val="28"/>
          <w:szCs w:val="28"/>
        </w:rPr>
        <w:t xml:space="preserve"> </w:t>
      </w:r>
      <w:r w:rsidR="0081401C" w:rsidRPr="003E3061">
        <w:rPr>
          <w:sz w:val="28"/>
          <w:szCs w:val="28"/>
        </w:rPr>
        <w:t>в письменном виде</w:t>
      </w:r>
      <w:r w:rsidR="00312575">
        <w:rPr>
          <w:sz w:val="28"/>
          <w:szCs w:val="28"/>
        </w:rPr>
        <w:t xml:space="preserve"> (посредством оформления </w:t>
      </w:r>
      <w:r w:rsidR="00312575">
        <w:rPr>
          <w:sz w:val="28"/>
          <w:szCs w:val="28"/>
        </w:rPr>
        <w:lastRenderedPageBreak/>
        <w:t>новой заявки)</w:t>
      </w:r>
      <w:r w:rsidR="0081401C" w:rsidRPr="003E3061">
        <w:rPr>
          <w:sz w:val="28"/>
          <w:szCs w:val="28"/>
        </w:rPr>
        <w:t xml:space="preserve">, </w:t>
      </w:r>
      <w:r w:rsidR="001C267F" w:rsidRPr="003E3061">
        <w:rPr>
          <w:sz w:val="28"/>
          <w:szCs w:val="28"/>
        </w:rPr>
        <w:t>уведомлять Исполнителя обо всех изменениях, произошедших в предоставленной для размещен</w:t>
      </w:r>
      <w:r w:rsidR="0081401C" w:rsidRPr="003E3061">
        <w:rPr>
          <w:sz w:val="28"/>
          <w:szCs w:val="28"/>
        </w:rPr>
        <w:t>ия информации</w:t>
      </w:r>
      <w:r w:rsidR="00312575">
        <w:rPr>
          <w:sz w:val="28"/>
          <w:szCs w:val="28"/>
        </w:rPr>
        <w:t xml:space="preserve"> или периодической отчетности</w:t>
      </w:r>
      <w:r w:rsidR="00366307" w:rsidRPr="003E3061">
        <w:rPr>
          <w:sz w:val="28"/>
          <w:szCs w:val="28"/>
        </w:rPr>
        <w:t>.</w:t>
      </w:r>
    </w:p>
    <w:p w14:paraId="150BCC0D" w14:textId="77777777" w:rsidR="001C267F" w:rsidRPr="003E3061" w:rsidRDefault="00F1271C" w:rsidP="00472A08">
      <w:pPr>
        <w:tabs>
          <w:tab w:val="left" w:pos="0"/>
          <w:tab w:val="left" w:pos="1134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.3.</w:t>
      </w:r>
      <w:r>
        <w:rPr>
          <w:sz w:val="28"/>
          <w:szCs w:val="28"/>
        </w:rPr>
        <w:t>5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</w:rPr>
        <w:tab/>
      </w:r>
      <w:r w:rsidR="000F5D0C" w:rsidRPr="003E3061">
        <w:rPr>
          <w:sz w:val="28"/>
          <w:szCs w:val="28"/>
        </w:rPr>
        <w:t> </w:t>
      </w:r>
      <w:r w:rsidR="001C2227" w:rsidRPr="003E3061">
        <w:rPr>
          <w:sz w:val="28"/>
          <w:szCs w:val="28"/>
        </w:rPr>
        <w:t>В</w:t>
      </w:r>
      <w:r w:rsidR="00294478" w:rsidRPr="003E3061">
        <w:rPr>
          <w:sz w:val="28"/>
          <w:szCs w:val="28"/>
        </w:rPr>
        <w:t xml:space="preserve"> полном объеме </w:t>
      </w:r>
      <w:r w:rsidR="00294478" w:rsidRPr="00D132D9">
        <w:rPr>
          <w:sz w:val="28"/>
          <w:szCs w:val="28"/>
        </w:rPr>
        <w:t>о</w:t>
      </w:r>
      <w:r w:rsidR="001C267F" w:rsidRPr="00D132D9">
        <w:rPr>
          <w:sz w:val="28"/>
          <w:szCs w:val="28"/>
        </w:rPr>
        <w:t>пла</w:t>
      </w:r>
      <w:r w:rsidR="00DD7DBC" w:rsidRPr="00D132D9">
        <w:rPr>
          <w:sz w:val="28"/>
          <w:szCs w:val="28"/>
        </w:rPr>
        <w:t>чива</w:t>
      </w:r>
      <w:r w:rsidR="00205DA7" w:rsidRPr="00D132D9">
        <w:rPr>
          <w:sz w:val="28"/>
          <w:szCs w:val="28"/>
        </w:rPr>
        <w:t>ть</w:t>
      </w:r>
      <w:r w:rsidR="001C267F" w:rsidRPr="00D132D9">
        <w:rPr>
          <w:sz w:val="28"/>
          <w:szCs w:val="28"/>
        </w:rPr>
        <w:t xml:space="preserve"> услуги</w:t>
      </w:r>
      <w:r w:rsidR="001C267F" w:rsidRPr="003E3061">
        <w:rPr>
          <w:sz w:val="28"/>
          <w:szCs w:val="28"/>
        </w:rPr>
        <w:t xml:space="preserve"> </w:t>
      </w:r>
      <w:r w:rsidR="00205DA7" w:rsidRPr="003E3061">
        <w:rPr>
          <w:sz w:val="28"/>
          <w:szCs w:val="28"/>
        </w:rPr>
        <w:t>И</w:t>
      </w:r>
      <w:r w:rsidR="00294478" w:rsidRPr="003E3061">
        <w:rPr>
          <w:sz w:val="28"/>
          <w:szCs w:val="28"/>
        </w:rPr>
        <w:t>сполнител</w:t>
      </w:r>
      <w:r w:rsidR="00205DA7" w:rsidRPr="003E3061">
        <w:rPr>
          <w:sz w:val="28"/>
          <w:szCs w:val="28"/>
        </w:rPr>
        <w:t>я</w:t>
      </w:r>
      <w:r w:rsidR="001C2227" w:rsidRPr="003E3061">
        <w:rPr>
          <w:sz w:val="28"/>
          <w:szCs w:val="28"/>
        </w:rPr>
        <w:t xml:space="preserve"> </w:t>
      </w:r>
      <w:r w:rsidR="001C267F" w:rsidRPr="003E3061">
        <w:rPr>
          <w:sz w:val="28"/>
          <w:szCs w:val="28"/>
        </w:rPr>
        <w:t xml:space="preserve">в порядке и </w:t>
      </w:r>
      <w:r w:rsidR="00057AC0" w:rsidRPr="003E3061">
        <w:rPr>
          <w:sz w:val="28"/>
          <w:szCs w:val="28"/>
        </w:rPr>
        <w:t>на условиях</w:t>
      </w:r>
      <w:r w:rsidR="001C267F" w:rsidRPr="003E3061">
        <w:rPr>
          <w:sz w:val="28"/>
          <w:szCs w:val="28"/>
        </w:rPr>
        <w:t>, предусмотренных настоящим договором.</w:t>
      </w:r>
      <w:r w:rsidR="006B166F" w:rsidRPr="003E3061">
        <w:rPr>
          <w:sz w:val="28"/>
          <w:szCs w:val="28"/>
        </w:rPr>
        <w:t xml:space="preserve"> </w:t>
      </w:r>
    </w:p>
    <w:p w14:paraId="009FBCA8" w14:textId="77777777" w:rsidR="001C267F" w:rsidRPr="003E3061" w:rsidRDefault="00F1271C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C168DD">
        <w:rPr>
          <w:sz w:val="28"/>
          <w:szCs w:val="28"/>
        </w:rPr>
        <w:t>3</w:t>
      </w:r>
      <w:r w:rsidR="001C267F" w:rsidRPr="00C168DD">
        <w:rPr>
          <w:sz w:val="28"/>
          <w:szCs w:val="28"/>
        </w:rPr>
        <w:t>.3.</w:t>
      </w:r>
      <w:r w:rsidRPr="00C168DD">
        <w:rPr>
          <w:sz w:val="28"/>
          <w:szCs w:val="28"/>
        </w:rPr>
        <w:t>6</w:t>
      </w:r>
      <w:r w:rsidR="001C267F" w:rsidRPr="00C168DD">
        <w:rPr>
          <w:sz w:val="28"/>
          <w:szCs w:val="28"/>
        </w:rPr>
        <w:t>.</w:t>
      </w:r>
      <w:r w:rsidR="00447BBB" w:rsidRPr="003E3061">
        <w:rPr>
          <w:sz w:val="28"/>
          <w:szCs w:val="28"/>
        </w:rPr>
        <w:tab/>
      </w:r>
      <w:r w:rsidR="000F5D0C" w:rsidRPr="003E3061">
        <w:rPr>
          <w:sz w:val="28"/>
          <w:szCs w:val="28"/>
        </w:rPr>
        <w:t> </w:t>
      </w:r>
      <w:r w:rsidR="006B166F" w:rsidRPr="003E3061">
        <w:rPr>
          <w:sz w:val="28"/>
          <w:szCs w:val="28"/>
        </w:rPr>
        <w:t>В</w:t>
      </w:r>
      <w:r w:rsidR="00057AC0" w:rsidRPr="003E3061">
        <w:rPr>
          <w:sz w:val="28"/>
          <w:szCs w:val="28"/>
        </w:rPr>
        <w:t xml:space="preserve"> течение 5 (п</w:t>
      </w:r>
      <w:r w:rsidR="001C267F" w:rsidRPr="003E3061">
        <w:rPr>
          <w:sz w:val="28"/>
          <w:szCs w:val="28"/>
        </w:rPr>
        <w:t xml:space="preserve">яти) рабочих дней </w:t>
      </w:r>
      <w:r w:rsidR="000843AA" w:rsidRPr="003E3061">
        <w:rPr>
          <w:sz w:val="28"/>
          <w:szCs w:val="28"/>
        </w:rPr>
        <w:t>с момента получения</w:t>
      </w:r>
      <w:r w:rsidR="001C267F" w:rsidRPr="003E3061">
        <w:rPr>
          <w:sz w:val="28"/>
          <w:szCs w:val="28"/>
        </w:rPr>
        <w:t xml:space="preserve"> </w:t>
      </w:r>
      <w:r w:rsidR="006B166F" w:rsidRPr="003E3061">
        <w:rPr>
          <w:sz w:val="28"/>
          <w:szCs w:val="28"/>
        </w:rPr>
        <w:t xml:space="preserve">Акта подписать </w:t>
      </w:r>
      <w:r w:rsidR="000843AA" w:rsidRPr="003E3061">
        <w:rPr>
          <w:sz w:val="28"/>
          <w:szCs w:val="28"/>
        </w:rPr>
        <w:t xml:space="preserve">его </w:t>
      </w:r>
      <w:r w:rsidR="001C267F" w:rsidRPr="003E3061">
        <w:rPr>
          <w:sz w:val="28"/>
          <w:szCs w:val="28"/>
        </w:rPr>
        <w:t>либо предоставить письменные мотивированные возражения в указанный срок. В случае отсутствия возражений</w:t>
      </w:r>
      <w:r w:rsidR="00312575">
        <w:rPr>
          <w:sz w:val="28"/>
          <w:szCs w:val="28"/>
        </w:rPr>
        <w:t xml:space="preserve"> по</w:t>
      </w:r>
      <w:r w:rsidR="001C267F" w:rsidRPr="003E3061">
        <w:rPr>
          <w:sz w:val="28"/>
          <w:szCs w:val="28"/>
        </w:rPr>
        <w:t xml:space="preserve"> Акт</w:t>
      </w:r>
      <w:r w:rsidR="00312575">
        <w:rPr>
          <w:sz w:val="28"/>
          <w:szCs w:val="28"/>
        </w:rPr>
        <w:t>у</w:t>
      </w:r>
      <w:r w:rsidR="001C267F" w:rsidRPr="003E3061">
        <w:rPr>
          <w:sz w:val="28"/>
          <w:szCs w:val="28"/>
        </w:rPr>
        <w:t xml:space="preserve"> </w:t>
      </w:r>
      <w:r w:rsidR="00312575">
        <w:rPr>
          <w:sz w:val="28"/>
          <w:szCs w:val="28"/>
        </w:rPr>
        <w:t xml:space="preserve">он </w:t>
      </w:r>
      <w:r w:rsidR="001C267F" w:rsidRPr="003E3061">
        <w:rPr>
          <w:sz w:val="28"/>
          <w:szCs w:val="28"/>
        </w:rPr>
        <w:t>буд</w:t>
      </w:r>
      <w:r w:rsidR="000F5D0C" w:rsidRPr="003E3061">
        <w:rPr>
          <w:sz w:val="28"/>
          <w:szCs w:val="28"/>
        </w:rPr>
        <w:t>ет</w:t>
      </w:r>
      <w:r w:rsidR="001C267F" w:rsidRPr="003E3061">
        <w:rPr>
          <w:sz w:val="28"/>
          <w:szCs w:val="28"/>
        </w:rPr>
        <w:t xml:space="preserve"> считаться надлежащим образом принятыми со стороны Заказчика, и он не вправе в дальнейшем </w:t>
      </w:r>
      <w:r w:rsidR="00057AC0" w:rsidRPr="003E3061">
        <w:rPr>
          <w:sz w:val="28"/>
          <w:szCs w:val="28"/>
        </w:rPr>
        <w:t>предъявлять претензии</w:t>
      </w:r>
      <w:r w:rsidR="001C267F" w:rsidRPr="003E3061">
        <w:rPr>
          <w:sz w:val="28"/>
          <w:szCs w:val="28"/>
        </w:rPr>
        <w:t xml:space="preserve"> по качеству и объему оказанных услуг.</w:t>
      </w:r>
    </w:p>
    <w:p w14:paraId="0B1539C6" w14:textId="77777777" w:rsidR="001C267F" w:rsidRPr="003E3061" w:rsidRDefault="00F1271C" w:rsidP="00472A08">
      <w:pPr>
        <w:pStyle w:val="ConsPlusNormal"/>
        <w:tabs>
          <w:tab w:val="left" w:pos="1134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C267F" w:rsidRPr="003E3061">
        <w:rPr>
          <w:bCs/>
          <w:sz w:val="28"/>
          <w:szCs w:val="28"/>
        </w:rPr>
        <w:t>.4.</w:t>
      </w:r>
      <w:r w:rsidR="000F5D0C" w:rsidRPr="003E3061">
        <w:rPr>
          <w:bCs/>
          <w:sz w:val="28"/>
          <w:szCs w:val="28"/>
        </w:rPr>
        <w:t xml:space="preserve"> </w:t>
      </w:r>
      <w:r w:rsidR="001C267F" w:rsidRPr="003E3061">
        <w:rPr>
          <w:bCs/>
          <w:sz w:val="28"/>
          <w:szCs w:val="28"/>
        </w:rPr>
        <w:t>Заказчик имеет право:</w:t>
      </w:r>
    </w:p>
    <w:p w14:paraId="48561202" w14:textId="77777777" w:rsidR="00082A7E" w:rsidRPr="003E3061" w:rsidRDefault="00F1271C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.4.</w:t>
      </w:r>
      <w:r>
        <w:rPr>
          <w:sz w:val="28"/>
          <w:szCs w:val="28"/>
        </w:rPr>
        <w:t>1</w:t>
      </w:r>
      <w:r w:rsidR="001C267F" w:rsidRPr="003E3061">
        <w:rPr>
          <w:sz w:val="28"/>
          <w:szCs w:val="28"/>
        </w:rPr>
        <w:t>.</w:t>
      </w:r>
      <w:r w:rsidR="000F5D0C" w:rsidRPr="003E3061">
        <w:rPr>
          <w:sz w:val="28"/>
          <w:szCs w:val="28"/>
        </w:rPr>
        <w:t> </w:t>
      </w:r>
      <w:r w:rsidR="001C267F" w:rsidRPr="003E3061">
        <w:rPr>
          <w:sz w:val="28"/>
          <w:szCs w:val="28"/>
        </w:rPr>
        <w:t>Осуществлять контроль за качеством оказываемых услуг, соблюдением сроков их оказания</w:t>
      </w:r>
      <w:r w:rsidR="00082A7E" w:rsidRPr="003E3061">
        <w:rPr>
          <w:sz w:val="28"/>
          <w:szCs w:val="28"/>
        </w:rPr>
        <w:t>.</w:t>
      </w:r>
    </w:p>
    <w:p w14:paraId="28FDBB18" w14:textId="77777777" w:rsidR="001C267F" w:rsidRDefault="00F1271C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267F" w:rsidRPr="003E3061">
        <w:rPr>
          <w:sz w:val="28"/>
          <w:szCs w:val="28"/>
        </w:rPr>
        <w:t>.4.</w:t>
      </w:r>
      <w:r>
        <w:rPr>
          <w:sz w:val="28"/>
          <w:szCs w:val="28"/>
        </w:rPr>
        <w:t>2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</w:rPr>
        <w:tab/>
      </w:r>
      <w:r w:rsidR="000F5D0C" w:rsidRPr="003E3061">
        <w:rPr>
          <w:sz w:val="28"/>
          <w:szCs w:val="28"/>
          <w:lang w:val="en-US"/>
        </w:rPr>
        <w:t> </w:t>
      </w:r>
      <w:r w:rsidR="001C267F" w:rsidRPr="003E3061">
        <w:rPr>
          <w:sz w:val="28"/>
          <w:szCs w:val="28"/>
        </w:rPr>
        <w:t xml:space="preserve">Отказать в приемке </w:t>
      </w:r>
      <w:r w:rsidR="00993717" w:rsidRPr="003E3061">
        <w:rPr>
          <w:sz w:val="28"/>
          <w:szCs w:val="28"/>
        </w:rPr>
        <w:t xml:space="preserve">услуг, оказанных Исполнителем некачественно либо в неполном объеме, </w:t>
      </w:r>
      <w:r w:rsidR="001C267F" w:rsidRPr="003E3061">
        <w:rPr>
          <w:sz w:val="28"/>
          <w:szCs w:val="28"/>
        </w:rPr>
        <w:t>пред</w:t>
      </w:r>
      <w:r w:rsidR="000843AA" w:rsidRPr="003E3061">
        <w:rPr>
          <w:sz w:val="28"/>
          <w:szCs w:val="28"/>
        </w:rPr>
        <w:t>о</w:t>
      </w:r>
      <w:r w:rsidR="001C267F" w:rsidRPr="003E3061">
        <w:rPr>
          <w:sz w:val="28"/>
          <w:szCs w:val="28"/>
        </w:rPr>
        <w:t>ставив письменное мотивированное возражение.</w:t>
      </w:r>
    </w:p>
    <w:p w14:paraId="71105FB5" w14:textId="77777777" w:rsidR="005D2E3F" w:rsidRPr="005A537E" w:rsidRDefault="00931C69" w:rsidP="005D2E3F">
      <w:pPr>
        <w:spacing w:line="300" w:lineRule="atLeast"/>
        <w:ind w:firstLine="540"/>
        <w:jc w:val="both"/>
        <w:rPr>
          <w:sz w:val="28"/>
          <w:szCs w:val="28"/>
        </w:rPr>
      </w:pPr>
      <w:r w:rsidRPr="005A537E">
        <w:rPr>
          <w:sz w:val="28"/>
          <w:szCs w:val="28"/>
        </w:rPr>
        <w:t xml:space="preserve">3.4.3. Оформлять первичные учетные документы, подтверждающие выполнение работ (оказание услуг), единолично.  </w:t>
      </w:r>
    </w:p>
    <w:p w14:paraId="6734C94B" w14:textId="402DCB4C" w:rsidR="001C267F" w:rsidRPr="005A537E" w:rsidRDefault="005D2E3F" w:rsidP="005D2E3F">
      <w:pPr>
        <w:spacing w:line="30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A537E">
        <w:rPr>
          <w:color w:val="000000" w:themeColor="text1"/>
          <w:sz w:val="28"/>
          <w:szCs w:val="28"/>
        </w:rPr>
        <w:t xml:space="preserve">3.5. </w:t>
      </w:r>
      <w:r w:rsidR="00B32541" w:rsidRPr="005A537E">
        <w:rPr>
          <w:color w:val="000000" w:themeColor="text1"/>
          <w:sz w:val="28"/>
          <w:szCs w:val="28"/>
          <w:shd w:val="clear" w:color="auto" w:fill="FFFFFF"/>
        </w:rPr>
        <w:t xml:space="preserve">Заключая настоящий договор, </w:t>
      </w:r>
      <w:r w:rsidRPr="005A537E">
        <w:rPr>
          <w:color w:val="000000" w:themeColor="text1"/>
          <w:sz w:val="28"/>
          <w:szCs w:val="28"/>
          <w:shd w:val="clear" w:color="auto" w:fill="FFFFFF"/>
        </w:rPr>
        <w:t>Заказчик</w:t>
      </w:r>
      <w:r w:rsidR="00B32541" w:rsidRPr="005A537E">
        <w:rPr>
          <w:color w:val="000000" w:themeColor="text1"/>
          <w:sz w:val="28"/>
          <w:szCs w:val="28"/>
          <w:shd w:val="clear" w:color="auto" w:fill="FFFFFF"/>
        </w:rPr>
        <w:t xml:space="preserve"> дает свое согласие на получение информационных рассылок, в том числе рекламных, касающихся услуг Исполнителя, маркетинговых и рекламных акций, проводимых Исполнителем. Исполнитель вправе использовать для этих целей контактные данные </w:t>
      </w:r>
      <w:r w:rsidR="00F97E02" w:rsidRPr="005A537E">
        <w:rPr>
          <w:color w:val="000000" w:themeColor="text1"/>
          <w:sz w:val="28"/>
          <w:szCs w:val="28"/>
          <w:shd w:val="clear" w:color="auto" w:fill="FFFFFF"/>
        </w:rPr>
        <w:t>Заказчик</w:t>
      </w:r>
      <w:r w:rsidR="00B32541" w:rsidRPr="005A537E">
        <w:rPr>
          <w:color w:val="000000" w:themeColor="text1"/>
          <w:sz w:val="28"/>
          <w:szCs w:val="28"/>
          <w:shd w:val="clear" w:color="auto" w:fill="FFFFFF"/>
        </w:rPr>
        <w:t xml:space="preserve">, предоставленные Исполнителю. </w:t>
      </w:r>
      <w:r w:rsidR="00F97E02" w:rsidRPr="005A537E">
        <w:rPr>
          <w:color w:val="000000" w:themeColor="text1"/>
          <w:sz w:val="28"/>
          <w:szCs w:val="28"/>
          <w:shd w:val="clear" w:color="auto" w:fill="FFFFFF"/>
        </w:rPr>
        <w:t xml:space="preserve">Заказчик </w:t>
      </w:r>
      <w:r w:rsidR="00B32541" w:rsidRPr="005A537E">
        <w:rPr>
          <w:color w:val="000000" w:themeColor="text1"/>
          <w:sz w:val="28"/>
          <w:szCs w:val="28"/>
          <w:shd w:val="clear" w:color="auto" w:fill="FFFFFF"/>
        </w:rPr>
        <w:t>вправе отозвать свое согласие на получение всех или определенных сообщений путем направления соответствующего заявления Исполнителю.</w:t>
      </w:r>
    </w:p>
    <w:p w14:paraId="1E7BECE6" w14:textId="77777777" w:rsidR="00B32541" w:rsidRPr="003E3061" w:rsidRDefault="00B32541" w:rsidP="00931C69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</w:p>
    <w:p w14:paraId="6F1B2FDD" w14:textId="77777777" w:rsidR="001C267F" w:rsidRDefault="00F1271C" w:rsidP="00472A08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  <w:lang w:val="en-US"/>
        </w:rPr>
        <w:t> </w:t>
      </w:r>
      <w:r w:rsidR="001C267F" w:rsidRPr="003E3061">
        <w:rPr>
          <w:sz w:val="28"/>
          <w:szCs w:val="28"/>
        </w:rPr>
        <w:t>Порядок предоставления информации</w:t>
      </w:r>
    </w:p>
    <w:p w14:paraId="01082787" w14:textId="77777777" w:rsidR="00D132D9" w:rsidRPr="003E3061" w:rsidRDefault="00D132D9" w:rsidP="00472A08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14:paraId="30E10B49" w14:textId="77777777" w:rsidR="00B07E28" w:rsidRPr="003E3061" w:rsidRDefault="00FD4AF8" w:rsidP="00472A08">
      <w:pPr>
        <w:tabs>
          <w:tab w:val="left" w:pos="1134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267F" w:rsidRPr="003E3061">
        <w:rPr>
          <w:sz w:val="28"/>
          <w:szCs w:val="28"/>
        </w:rPr>
        <w:t>.1.</w:t>
      </w:r>
      <w:r w:rsidR="000F5D0C" w:rsidRPr="003E3061">
        <w:rPr>
          <w:sz w:val="28"/>
          <w:szCs w:val="28"/>
          <w:lang w:val="en-US"/>
        </w:rPr>
        <w:t> </w:t>
      </w:r>
      <w:r w:rsidR="00B07E28" w:rsidRPr="003E3061">
        <w:rPr>
          <w:sz w:val="28"/>
          <w:szCs w:val="28"/>
        </w:rPr>
        <w:t xml:space="preserve">Информация, предназначенная для размещения на </w:t>
      </w:r>
      <w:r w:rsidR="00F1271C" w:rsidRPr="003E3061">
        <w:rPr>
          <w:sz w:val="28"/>
          <w:szCs w:val="28"/>
        </w:rPr>
        <w:t>ЕПФР</w:t>
      </w:r>
      <w:r w:rsidR="00312575">
        <w:rPr>
          <w:sz w:val="28"/>
          <w:szCs w:val="28"/>
        </w:rPr>
        <w:t xml:space="preserve"> или периодическая</w:t>
      </w:r>
      <w:r w:rsidR="00312575" w:rsidRPr="00E23681">
        <w:rPr>
          <w:sz w:val="28"/>
          <w:szCs w:val="28"/>
        </w:rPr>
        <w:t xml:space="preserve"> </w:t>
      </w:r>
      <w:r w:rsidR="00312575">
        <w:rPr>
          <w:sz w:val="28"/>
          <w:szCs w:val="28"/>
        </w:rPr>
        <w:t>отёчно</w:t>
      </w:r>
      <w:r w:rsidR="00312575" w:rsidRPr="00E23681">
        <w:rPr>
          <w:sz w:val="28"/>
          <w:szCs w:val="28"/>
        </w:rPr>
        <w:t>ст</w:t>
      </w:r>
      <w:r w:rsidR="00312575">
        <w:rPr>
          <w:sz w:val="28"/>
          <w:szCs w:val="28"/>
        </w:rPr>
        <w:t>ь</w:t>
      </w:r>
      <w:r w:rsidR="00312575" w:rsidRPr="00E23681">
        <w:rPr>
          <w:sz w:val="28"/>
          <w:szCs w:val="28"/>
        </w:rPr>
        <w:t xml:space="preserve"> </w:t>
      </w:r>
      <w:r w:rsidR="00312575">
        <w:rPr>
          <w:sz w:val="28"/>
          <w:szCs w:val="28"/>
        </w:rPr>
        <w:t xml:space="preserve">для представления </w:t>
      </w:r>
      <w:r w:rsidR="00312575" w:rsidRPr="00E23681">
        <w:rPr>
          <w:sz w:val="28"/>
          <w:szCs w:val="28"/>
        </w:rPr>
        <w:t>через личный кабинет юридических лиц</w:t>
      </w:r>
      <w:r w:rsidR="00312575">
        <w:rPr>
          <w:sz w:val="28"/>
          <w:szCs w:val="28"/>
        </w:rPr>
        <w:t xml:space="preserve"> в</w:t>
      </w:r>
      <w:r w:rsidR="00312575" w:rsidRPr="00E23681">
        <w:rPr>
          <w:sz w:val="28"/>
          <w:szCs w:val="28"/>
        </w:rPr>
        <w:t xml:space="preserve"> </w:t>
      </w:r>
      <w:r w:rsidR="00312575">
        <w:rPr>
          <w:sz w:val="28"/>
          <w:szCs w:val="28"/>
        </w:rPr>
        <w:t>АСОР ДЦБ</w:t>
      </w:r>
      <w:r w:rsidR="00F1271C" w:rsidRPr="005B7BD1">
        <w:rPr>
          <w:sz w:val="28"/>
          <w:szCs w:val="28"/>
        </w:rPr>
        <w:t xml:space="preserve">, </w:t>
      </w:r>
      <w:r w:rsidR="00312575">
        <w:rPr>
          <w:sz w:val="28"/>
          <w:szCs w:val="28"/>
        </w:rPr>
        <w:t>передается</w:t>
      </w:r>
      <w:r w:rsidR="001C267F" w:rsidRPr="005B7BD1">
        <w:rPr>
          <w:sz w:val="28"/>
          <w:szCs w:val="28"/>
        </w:rPr>
        <w:t xml:space="preserve"> Заказчиком</w:t>
      </w:r>
      <w:r w:rsidR="00312575">
        <w:rPr>
          <w:sz w:val="28"/>
          <w:szCs w:val="28"/>
        </w:rPr>
        <w:t xml:space="preserve"> Исполнителю</w:t>
      </w:r>
      <w:r w:rsidR="001C267F" w:rsidRPr="005B7BD1">
        <w:rPr>
          <w:sz w:val="28"/>
          <w:szCs w:val="28"/>
        </w:rPr>
        <w:t xml:space="preserve"> </w:t>
      </w:r>
      <w:r w:rsidR="00F1271C" w:rsidRPr="005B7BD1">
        <w:rPr>
          <w:sz w:val="28"/>
          <w:szCs w:val="28"/>
        </w:rPr>
        <w:t>путем заполнения соответствующей</w:t>
      </w:r>
      <w:r w:rsidR="00F1271C">
        <w:rPr>
          <w:sz w:val="28"/>
          <w:szCs w:val="28"/>
        </w:rPr>
        <w:t xml:space="preserve"> формы через Личный кабинет Заказчика</w:t>
      </w:r>
      <w:r w:rsidR="00B07E28" w:rsidRPr="003E3061">
        <w:rPr>
          <w:sz w:val="28"/>
          <w:szCs w:val="28"/>
        </w:rPr>
        <w:t>.</w:t>
      </w:r>
    </w:p>
    <w:p w14:paraId="447AAD90" w14:textId="77777777" w:rsidR="001C267F" w:rsidRPr="003E3061" w:rsidRDefault="00FD4AF8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5B7BD1">
        <w:rPr>
          <w:sz w:val="28"/>
          <w:szCs w:val="28"/>
        </w:rPr>
        <w:t>4</w:t>
      </w:r>
      <w:r w:rsidR="001C267F" w:rsidRPr="005B7BD1">
        <w:rPr>
          <w:sz w:val="28"/>
          <w:szCs w:val="28"/>
        </w:rPr>
        <w:t>.2.</w:t>
      </w:r>
      <w:r w:rsidR="000F5D0C" w:rsidRPr="003E3061">
        <w:rPr>
          <w:sz w:val="28"/>
          <w:szCs w:val="28"/>
          <w:lang w:val="en-US"/>
        </w:rPr>
        <w:t> </w:t>
      </w:r>
      <w:r w:rsidR="00B07E28" w:rsidRPr="003E3061">
        <w:rPr>
          <w:sz w:val="28"/>
          <w:szCs w:val="28"/>
        </w:rPr>
        <w:t xml:space="preserve"> </w:t>
      </w:r>
      <w:r w:rsidR="001C267F" w:rsidRPr="003E3061">
        <w:rPr>
          <w:sz w:val="28"/>
          <w:szCs w:val="28"/>
        </w:rPr>
        <w:t>Исполнитель не осуществляет подготовку текстов для размещения информации Заказчика, но может оказывать устные консультации по</w:t>
      </w:r>
      <w:r w:rsidR="000E4196">
        <w:rPr>
          <w:sz w:val="28"/>
          <w:szCs w:val="28"/>
        </w:rPr>
        <w:t xml:space="preserve"> вопросам подготовки материалов для последующего размещения на ЕПФР.</w:t>
      </w:r>
    </w:p>
    <w:p w14:paraId="31613B94" w14:textId="77777777" w:rsidR="001C267F" w:rsidRPr="003E3061" w:rsidRDefault="001C267F" w:rsidP="00472A08">
      <w:pPr>
        <w:tabs>
          <w:tab w:val="left" w:pos="1134"/>
        </w:tabs>
        <w:ind w:firstLine="540"/>
        <w:rPr>
          <w:sz w:val="28"/>
          <w:szCs w:val="28"/>
        </w:rPr>
      </w:pPr>
    </w:p>
    <w:p w14:paraId="7A3758DB" w14:textId="77777777" w:rsidR="001C267F" w:rsidRPr="00162D69" w:rsidRDefault="00464335" w:rsidP="00472A08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  <w:r w:rsidRPr="00162D69">
        <w:rPr>
          <w:sz w:val="28"/>
          <w:szCs w:val="28"/>
        </w:rPr>
        <w:t>5</w:t>
      </w:r>
      <w:r w:rsidR="001C267F" w:rsidRPr="00162D69">
        <w:rPr>
          <w:sz w:val="28"/>
          <w:szCs w:val="28"/>
        </w:rPr>
        <w:t>.</w:t>
      </w:r>
      <w:r w:rsidR="00447BBB" w:rsidRPr="00162D69">
        <w:rPr>
          <w:sz w:val="28"/>
          <w:szCs w:val="28"/>
          <w:lang w:val="en-US"/>
        </w:rPr>
        <w:t> </w:t>
      </w:r>
      <w:r w:rsidR="001C267F" w:rsidRPr="00162D69">
        <w:rPr>
          <w:sz w:val="28"/>
          <w:szCs w:val="28"/>
        </w:rPr>
        <w:t>Стоимость услуг и порядок расчетов</w:t>
      </w:r>
    </w:p>
    <w:p w14:paraId="3858BD53" w14:textId="77777777" w:rsidR="00D132D9" w:rsidRPr="00162D69" w:rsidRDefault="00D132D9" w:rsidP="00472A08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14:paraId="3F63E50E" w14:textId="77777777" w:rsidR="00294478" w:rsidRDefault="00FD4AF8" w:rsidP="009C6442">
      <w:pPr>
        <w:tabs>
          <w:tab w:val="left" w:pos="1134"/>
        </w:tabs>
        <w:suppressAutoHyphens/>
        <w:ind w:firstLine="540"/>
        <w:jc w:val="both"/>
        <w:rPr>
          <w:sz w:val="28"/>
          <w:szCs w:val="28"/>
        </w:rPr>
      </w:pPr>
      <w:r w:rsidRPr="00162D69">
        <w:rPr>
          <w:iCs/>
          <w:sz w:val="28"/>
          <w:szCs w:val="28"/>
        </w:rPr>
        <w:t>5</w:t>
      </w:r>
      <w:r w:rsidR="001C267F" w:rsidRPr="00162D69">
        <w:rPr>
          <w:iCs/>
          <w:sz w:val="28"/>
          <w:szCs w:val="28"/>
        </w:rPr>
        <w:t>.1.</w:t>
      </w:r>
      <w:r w:rsidR="000F5D0C" w:rsidRPr="00162D69">
        <w:rPr>
          <w:iCs/>
          <w:sz w:val="28"/>
          <w:szCs w:val="28"/>
          <w:lang w:val="en-US"/>
        </w:rPr>
        <w:t> </w:t>
      </w:r>
      <w:r w:rsidR="00294478" w:rsidRPr="00162D69">
        <w:rPr>
          <w:sz w:val="28"/>
          <w:szCs w:val="28"/>
        </w:rPr>
        <w:t xml:space="preserve">Оплата услуг Исполнителя, оказываемых по настоящему договору, производится Заказчиком посредством перечисления </w:t>
      </w:r>
      <w:r w:rsidR="00162D69" w:rsidRPr="00162D69">
        <w:rPr>
          <w:sz w:val="28"/>
          <w:szCs w:val="28"/>
        </w:rPr>
        <w:t xml:space="preserve">денежных средств </w:t>
      </w:r>
      <w:r w:rsidR="00F12957" w:rsidRPr="00162D69">
        <w:rPr>
          <w:sz w:val="28"/>
          <w:szCs w:val="28"/>
        </w:rPr>
        <w:t xml:space="preserve">на расчетный счет Исполнителя </w:t>
      </w:r>
      <w:r w:rsidR="002C69CC">
        <w:rPr>
          <w:sz w:val="28"/>
          <w:szCs w:val="28"/>
        </w:rPr>
        <w:t>в течение</w:t>
      </w:r>
      <w:r w:rsidR="00C62C27" w:rsidRPr="00162D69">
        <w:rPr>
          <w:sz w:val="28"/>
          <w:szCs w:val="28"/>
        </w:rPr>
        <w:t xml:space="preserve"> 5-ти</w:t>
      </w:r>
      <w:r w:rsidR="0012256D" w:rsidRPr="00162D69">
        <w:rPr>
          <w:sz w:val="28"/>
          <w:szCs w:val="28"/>
        </w:rPr>
        <w:t xml:space="preserve"> </w:t>
      </w:r>
      <w:r w:rsidR="002C69CC">
        <w:rPr>
          <w:sz w:val="28"/>
          <w:szCs w:val="28"/>
        </w:rPr>
        <w:t xml:space="preserve">банковских </w:t>
      </w:r>
      <w:r w:rsidR="00C62C27" w:rsidRPr="00162D69">
        <w:rPr>
          <w:sz w:val="28"/>
          <w:szCs w:val="28"/>
        </w:rPr>
        <w:t xml:space="preserve">дней с момента </w:t>
      </w:r>
      <w:r w:rsidR="00464335" w:rsidRPr="00162D69">
        <w:rPr>
          <w:sz w:val="28"/>
          <w:szCs w:val="28"/>
        </w:rPr>
        <w:t>размещения на ЕПФР информации Заказчика</w:t>
      </w:r>
      <w:r w:rsidR="004C48B5">
        <w:rPr>
          <w:sz w:val="28"/>
          <w:szCs w:val="28"/>
        </w:rPr>
        <w:t xml:space="preserve"> или </w:t>
      </w:r>
      <w:r w:rsidR="004C48B5" w:rsidRPr="00E23681">
        <w:rPr>
          <w:sz w:val="28"/>
          <w:szCs w:val="28"/>
        </w:rPr>
        <w:t>представлен</w:t>
      </w:r>
      <w:r w:rsidR="004C48B5">
        <w:rPr>
          <w:sz w:val="28"/>
          <w:szCs w:val="28"/>
        </w:rPr>
        <w:t>ия периодической</w:t>
      </w:r>
      <w:r w:rsidR="004C48B5" w:rsidRPr="00E23681">
        <w:rPr>
          <w:sz w:val="28"/>
          <w:szCs w:val="28"/>
        </w:rPr>
        <w:t xml:space="preserve"> </w:t>
      </w:r>
      <w:r w:rsidR="004C48B5">
        <w:rPr>
          <w:sz w:val="28"/>
          <w:szCs w:val="28"/>
        </w:rPr>
        <w:t>отёчно</w:t>
      </w:r>
      <w:r w:rsidR="004C48B5" w:rsidRPr="00E23681">
        <w:rPr>
          <w:sz w:val="28"/>
          <w:szCs w:val="28"/>
        </w:rPr>
        <w:t>ст</w:t>
      </w:r>
      <w:r w:rsidR="004C48B5">
        <w:rPr>
          <w:sz w:val="28"/>
          <w:szCs w:val="28"/>
        </w:rPr>
        <w:t>и</w:t>
      </w:r>
      <w:r w:rsidR="004C48B5" w:rsidRPr="00E23681">
        <w:rPr>
          <w:sz w:val="28"/>
          <w:szCs w:val="28"/>
        </w:rPr>
        <w:t xml:space="preserve"> через личный кабинет юридических лиц</w:t>
      </w:r>
      <w:r w:rsidR="004C48B5">
        <w:rPr>
          <w:sz w:val="28"/>
          <w:szCs w:val="28"/>
        </w:rPr>
        <w:t xml:space="preserve"> в</w:t>
      </w:r>
      <w:r w:rsidR="004C48B5" w:rsidRPr="00E23681">
        <w:rPr>
          <w:sz w:val="28"/>
          <w:szCs w:val="28"/>
        </w:rPr>
        <w:t xml:space="preserve"> </w:t>
      </w:r>
      <w:r w:rsidR="004C48B5">
        <w:rPr>
          <w:sz w:val="28"/>
          <w:szCs w:val="28"/>
        </w:rPr>
        <w:t>АСОР ДЦБ</w:t>
      </w:r>
      <w:r w:rsidR="00464335" w:rsidRPr="00162D69">
        <w:rPr>
          <w:sz w:val="28"/>
          <w:szCs w:val="28"/>
        </w:rPr>
        <w:t xml:space="preserve"> и получения </w:t>
      </w:r>
      <w:r w:rsidR="004C48B5">
        <w:rPr>
          <w:sz w:val="28"/>
          <w:szCs w:val="28"/>
        </w:rPr>
        <w:t>Заказчиком</w:t>
      </w:r>
      <w:r w:rsidR="00464335" w:rsidRPr="00162D69">
        <w:rPr>
          <w:sz w:val="28"/>
          <w:szCs w:val="28"/>
        </w:rPr>
        <w:t xml:space="preserve"> счета-фактуры </w:t>
      </w:r>
      <w:r w:rsidR="00A10C4D" w:rsidRPr="00A10C4D">
        <w:rPr>
          <w:sz w:val="28"/>
          <w:szCs w:val="28"/>
        </w:rPr>
        <w:t>с</w:t>
      </w:r>
      <w:r w:rsidR="009C6442">
        <w:rPr>
          <w:sz w:val="28"/>
          <w:szCs w:val="28"/>
        </w:rPr>
        <w:t xml:space="preserve"> </w:t>
      </w:r>
      <w:r w:rsidR="00A10C4D" w:rsidRPr="00A10C4D">
        <w:rPr>
          <w:sz w:val="28"/>
          <w:szCs w:val="28"/>
        </w:rPr>
        <w:t>факсимильной подписью и печатью</w:t>
      </w:r>
      <w:r w:rsidR="004C48B5">
        <w:rPr>
          <w:sz w:val="28"/>
          <w:szCs w:val="28"/>
        </w:rPr>
        <w:t xml:space="preserve"> Исполнителя</w:t>
      </w:r>
      <w:r w:rsidR="00A10C4D" w:rsidRPr="00162D69">
        <w:rPr>
          <w:sz w:val="28"/>
          <w:szCs w:val="28"/>
        </w:rPr>
        <w:t xml:space="preserve"> </w:t>
      </w:r>
      <w:r w:rsidR="00464335" w:rsidRPr="00162D69">
        <w:rPr>
          <w:sz w:val="28"/>
          <w:szCs w:val="28"/>
        </w:rPr>
        <w:t>на его адрес электронной почты, указанный в Личном кабинете Заказчика</w:t>
      </w:r>
      <w:r w:rsidR="000C2F72" w:rsidRPr="00162D69">
        <w:rPr>
          <w:sz w:val="28"/>
          <w:szCs w:val="28"/>
        </w:rPr>
        <w:t>.</w:t>
      </w:r>
      <w:r w:rsidR="00A10C4D" w:rsidRPr="00A10C4D">
        <w:t xml:space="preserve"> </w:t>
      </w:r>
    </w:p>
    <w:p w14:paraId="765723FF" w14:textId="77777777" w:rsidR="002C69CC" w:rsidRPr="00162D69" w:rsidRDefault="002C69CC" w:rsidP="00472A08">
      <w:pPr>
        <w:tabs>
          <w:tab w:val="left" w:pos="1134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В случае неоплаты Заказчиком счета(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="00DF145E">
        <w:rPr>
          <w:sz w:val="28"/>
          <w:szCs w:val="28"/>
        </w:rPr>
        <w:t>-фактуры</w:t>
      </w:r>
      <w:r>
        <w:rPr>
          <w:sz w:val="28"/>
          <w:szCs w:val="28"/>
        </w:rPr>
        <w:t xml:space="preserve"> за ранее размещенную информацию на ЕПФР в течение 30 дней с даты ее размещения </w:t>
      </w:r>
      <w:r>
        <w:rPr>
          <w:sz w:val="28"/>
          <w:szCs w:val="28"/>
        </w:rPr>
        <w:lastRenderedPageBreak/>
        <w:t xml:space="preserve">Исполнитель имеет право </w:t>
      </w:r>
      <w:r w:rsidR="000E4196">
        <w:rPr>
          <w:sz w:val="28"/>
          <w:szCs w:val="28"/>
        </w:rPr>
        <w:t xml:space="preserve">не размещать присланную Заказчиком новую информацию и (или) </w:t>
      </w:r>
      <w:r>
        <w:rPr>
          <w:sz w:val="28"/>
          <w:szCs w:val="28"/>
        </w:rPr>
        <w:t>заблокировать доступ Заказчика к подаче заявок на дальнейшее размещение информации на ЕПФР</w:t>
      </w:r>
      <w:r w:rsidR="009C6442" w:rsidRPr="009C6442">
        <w:t xml:space="preserve"> </w:t>
      </w:r>
      <w:r>
        <w:rPr>
          <w:sz w:val="28"/>
          <w:szCs w:val="28"/>
        </w:rPr>
        <w:t>до полного погашения Заказчиком образовавшейся задолженности.</w:t>
      </w:r>
    </w:p>
    <w:p w14:paraId="080CECA5" w14:textId="77777777" w:rsidR="00F12957" w:rsidRDefault="00FD4AF8" w:rsidP="00082A7E">
      <w:pPr>
        <w:pStyle w:val="ConsPlusTitle"/>
        <w:tabs>
          <w:tab w:val="left" w:pos="1134"/>
        </w:tabs>
        <w:ind w:firstLine="540"/>
        <w:jc w:val="both"/>
        <w:rPr>
          <w:b w:val="0"/>
          <w:sz w:val="28"/>
          <w:szCs w:val="28"/>
        </w:rPr>
      </w:pPr>
      <w:r w:rsidRPr="00162D69">
        <w:rPr>
          <w:b w:val="0"/>
          <w:sz w:val="28"/>
          <w:szCs w:val="28"/>
        </w:rPr>
        <w:t>5</w:t>
      </w:r>
      <w:r w:rsidR="00F12957" w:rsidRPr="00162D69">
        <w:rPr>
          <w:b w:val="0"/>
          <w:sz w:val="28"/>
          <w:szCs w:val="28"/>
        </w:rPr>
        <w:t>.</w:t>
      </w:r>
      <w:r w:rsidR="006B2F11">
        <w:rPr>
          <w:b w:val="0"/>
          <w:sz w:val="28"/>
          <w:szCs w:val="28"/>
        </w:rPr>
        <w:t>3</w:t>
      </w:r>
      <w:r w:rsidR="00F12957" w:rsidRPr="00162D69">
        <w:rPr>
          <w:b w:val="0"/>
          <w:sz w:val="28"/>
          <w:szCs w:val="28"/>
        </w:rPr>
        <w:t>.</w:t>
      </w:r>
      <w:r w:rsidR="000F5D0C" w:rsidRPr="00162D69">
        <w:rPr>
          <w:b w:val="0"/>
          <w:sz w:val="28"/>
          <w:szCs w:val="28"/>
          <w:lang w:val="en-US"/>
        </w:rPr>
        <w:t> </w:t>
      </w:r>
      <w:r w:rsidR="00294478" w:rsidRPr="00162D69">
        <w:rPr>
          <w:b w:val="0"/>
          <w:sz w:val="28"/>
          <w:szCs w:val="28"/>
        </w:rPr>
        <w:t>Стоимость услуг, оказ</w:t>
      </w:r>
      <w:r w:rsidR="00F12957" w:rsidRPr="00162D69">
        <w:rPr>
          <w:b w:val="0"/>
          <w:sz w:val="28"/>
          <w:szCs w:val="28"/>
        </w:rPr>
        <w:t xml:space="preserve">ываемых </w:t>
      </w:r>
      <w:r w:rsidR="00294478" w:rsidRPr="00162D69">
        <w:rPr>
          <w:b w:val="0"/>
          <w:sz w:val="28"/>
          <w:szCs w:val="28"/>
        </w:rPr>
        <w:t>Испо</w:t>
      </w:r>
      <w:r w:rsidR="00082A7E" w:rsidRPr="00162D69">
        <w:rPr>
          <w:b w:val="0"/>
          <w:sz w:val="28"/>
          <w:szCs w:val="28"/>
        </w:rPr>
        <w:t>лнителем по настоящему договору,</w:t>
      </w:r>
      <w:r w:rsidR="00294478" w:rsidRPr="00162D69">
        <w:rPr>
          <w:b w:val="0"/>
          <w:sz w:val="28"/>
          <w:szCs w:val="28"/>
        </w:rPr>
        <w:t xml:space="preserve"> </w:t>
      </w:r>
      <w:r w:rsidR="00464335" w:rsidRPr="00162D69">
        <w:rPr>
          <w:b w:val="0"/>
          <w:sz w:val="28"/>
          <w:szCs w:val="28"/>
        </w:rPr>
        <w:t>определяется Прейскурантом</w:t>
      </w:r>
      <w:r w:rsidR="000C2F72" w:rsidRPr="00162D69">
        <w:rPr>
          <w:b w:val="0"/>
          <w:sz w:val="28"/>
          <w:szCs w:val="28"/>
        </w:rPr>
        <w:t xml:space="preserve"> тарифов </w:t>
      </w:r>
      <w:r w:rsidR="00464335" w:rsidRPr="00162D69">
        <w:rPr>
          <w:b w:val="0"/>
          <w:sz w:val="28"/>
          <w:szCs w:val="28"/>
        </w:rPr>
        <w:t>ЗАО «Траст-Запад»</w:t>
      </w:r>
      <w:r w:rsidR="000C2F72" w:rsidRPr="00162D69">
        <w:rPr>
          <w:b w:val="0"/>
          <w:sz w:val="28"/>
          <w:szCs w:val="28"/>
        </w:rPr>
        <w:t>, действующим на момент оказания услуг</w:t>
      </w:r>
      <w:r w:rsidR="00082A7E" w:rsidRPr="00162D69">
        <w:rPr>
          <w:b w:val="0"/>
          <w:sz w:val="28"/>
          <w:szCs w:val="28"/>
        </w:rPr>
        <w:t>.</w:t>
      </w:r>
    </w:p>
    <w:p w14:paraId="72DF24EB" w14:textId="77777777" w:rsidR="00375A20" w:rsidRPr="00375A20" w:rsidRDefault="00A10C4D" w:rsidP="00375A20">
      <w:pPr>
        <w:pStyle w:val="ConsPlusTitle"/>
        <w:tabs>
          <w:tab w:val="left" w:pos="1134"/>
        </w:tabs>
        <w:ind w:firstLine="540"/>
        <w:jc w:val="both"/>
        <w:rPr>
          <w:b w:val="0"/>
          <w:snapToGrid w:val="0"/>
          <w:sz w:val="28"/>
          <w:szCs w:val="28"/>
        </w:rPr>
      </w:pPr>
      <w:r w:rsidRPr="00375A20">
        <w:rPr>
          <w:b w:val="0"/>
          <w:sz w:val="28"/>
          <w:szCs w:val="28"/>
        </w:rPr>
        <w:t>5.4. Акт выполненных работ</w:t>
      </w:r>
      <w:r w:rsidR="00375A20" w:rsidRPr="00375A20">
        <w:rPr>
          <w:b w:val="0"/>
          <w:sz w:val="28"/>
          <w:szCs w:val="28"/>
        </w:rPr>
        <w:t>, составленный в соответствии с действующим законодательством Республики Беларусь единолично в одном экземпляре,</w:t>
      </w:r>
      <w:r w:rsidRPr="00375A20">
        <w:rPr>
          <w:b w:val="0"/>
          <w:sz w:val="28"/>
          <w:szCs w:val="28"/>
        </w:rPr>
        <w:t xml:space="preserve"> направляется Заказчику по электронной почте</w:t>
      </w:r>
      <w:r w:rsidR="00375A20" w:rsidRPr="00375A20">
        <w:rPr>
          <w:b w:val="0"/>
          <w:sz w:val="28"/>
          <w:szCs w:val="28"/>
        </w:rPr>
        <w:t xml:space="preserve">. </w:t>
      </w:r>
      <w:r w:rsidRPr="00375A20">
        <w:rPr>
          <w:b w:val="0"/>
          <w:sz w:val="28"/>
          <w:szCs w:val="28"/>
        </w:rPr>
        <w:t xml:space="preserve">Заказчик </w:t>
      </w:r>
      <w:r w:rsidR="00375A20" w:rsidRPr="00375A20">
        <w:rPr>
          <w:b w:val="0"/>
          <w:snapToGrid w:val="0"/>
          <w:sz w:val="28"/>
          <w:szCs w:val="28"/>
        </w:rPr>
        <w:t xml:space="preserve">оформляет первичные учетные документы (акты выполненных работ, подтверждающие выполнение работ (оказание услуг)), единолично.  </w:t>
      </w:r>
    </w:p>
    <w:p w14:paraId="7598474D" w14:textId="77777777" w:rsidR="00375A20" w:rsidRDefault="00A10C4D" w:rsidP="00A67A20">
      <w:pPr>
        <w:pStyle w:val="ConsPlusTitle"/>
        <w:tabs>
          <w:tab w:val="left" w:pos="1134"/>
        </w:tabs>
        <w:ind w:firstLine="540"/>
        <w:jc w:val="both"/>
        <w:rPr>
          <w:b w:val="0"/>
          <w:sz w:val="28"/>
          <w:szCs w:val="28"/>
        </w:rPr>
      </w:pPr>
      <w:r w:rsidRPr="00375A20">
        <w:rPr>
          <w:b w:val="0"/>
          <w:sz w:val="28"/>
          <w:szCs w:val="28"/>
        </w:rPr>
        <w:t xml:space="preserve">В случае </w:t>
      </w:r>
      <w:r w:rsidR="00375A20" w:rsidRPr="00375A20">
        <w:rPr>
          <w:b w:val="0"/>
          <w:sz w:val="28"/>
          <w:szCs w:val="28"/>
        </w:rPr>
        <w:t xml:space="preserve">отсутствии письменных возражений Заказчика </w:t>
      </w:r>
      <w:r w:rsidRPr="00375A20">
        <w:rPr>
          <w:b w:val="0"/>
          <w:sz w:val="28"/>
          <w:szCs w:val="28"/>
        </w:rPr>
        <w:t xml:space="preserve">в течение </w:t>
      </w:r>
      <w:r w:rsidR="008C1B21" w:rsidRPr="00375A20">
        <w:rPr>
          <w:b w:val="0"/>
          <w:sz w:val="28"/>
          <w:szCs w:val="28"/>
        </w:rPr>
        <w:t>5</w:t>
      </w:r>
      <w:r w:rsidRPr="00375A20">
        <w:rPr>
          <w:b w:val="0"/>
          <w:sz w:val="28"/>
          <w:szCs w:val="28"/>
        </w:rPr>
        <w:t xml:space="preserve"> календарных дней с момента направления Акта Исполнителем</w:t>
      </w:r>
      <w:r w:rsidR="00375A20" w:rsidRPr="00375A20">
        <w:rPr>
          <w:b w:val="0"/>
          <w:sz w:val="28"/>
          <w:szCs w:val="28"/>
        </w:rPr>
        <w:t xml:space="preserve">, </w:t>
      </w:r>
      <w:r w:rsidRPr="00375A20">
        <w:rPr>
          <w:b w:val="0"/>
          <w:sz w:val="28"/>
          <w:szCs w:val="28"/>
        </w:rPr>
        <w:t>Акт</w:t>
      </w:r>
      <w:r w:rsidR="00DF145E" w:rsidRPr="00375A20">
        <w:rPr>
          <w:b w:val="0"/>
          <w:sz w:val="28"/>
          <w:szCs w:val="28"/>
        </w:rPr>
        <w:t xml:space="preserve"> </w:t>
      </w:r>
      <w:r w:rsidRPr="00375A20">
        <w:rPr>
          <w:b w:val="0"/>
          <w:sz w:val="28"/>
          <w:szCs w:val="28"/>
        </w:rPr>
        <w:t xml:space="preserve">считается </w:t>
      </w:r>
      <w:r w:rsidR="00375A20" w:rsidRPr="00375A20">
        <w:rPr>
          <w:b w:val="0"/>
          <w:sz w:val="28"/>
          <w:szCs w:val="28"/>
        </w:rPr>
        <w:t xml:space="preserve">принятым Заказчиком. </w:t>
      </w:r>
    </w:p>
    <w:p w14:paraId="6DF43F71" w14:textId="77777777" w:rsidR="00000A1A" w:rsidRPr="00BD588A" w:rsidRDefault="00000A1A" w:rsidP="00A10C4D">
      <w:pPr>
        <w:pStyle w:val="ConsPlusTitle"/>
        <w:tabs>
          <w:tab w:val="left" w:pos="1134"/>
        </w:tabs>
        <w:ind w:firstLine="540"/>
        <w:jc w:val="both"/>
        <w:rPr>
          <w:b w:val="0"/>
          <w:sz w:val="28"/>
          <w:szCs w:val="28"/>
        </w:rPr>
      </w:pPr>
      <w:r w:rsidRPr="005B7BD1">
        <w:rPr>
          <w:b w:val="0"/>
          <w:sz w:val="28"/>
          <w:szCs w:val="28"/>
        </w:rPr>
        <w:t>5.5.</w:t>
      </w:r>
      <w:r>
        <w:rPr>
          <w:b w:val="0"/>
          <w:sz w:val="28"/>
          <w:szCs w:val="28"/>
        </w:rPr>
        <w:t xml:space="preserve"> </w:t>
      </w:r>
      <w:r w:rsidRPr="00BD588A">
        <w:rPr>
          <w:b w:val="0"/>
          <w:sz w:val="28"/>
          <w:szCs w:val="28"/>
        </w:rPr>
        <w:t>П</w:t>
      </w:r>
      <w:r w:rsidR="00C168DD">
        <w:rPr>
          <w:b w:val="0"/>
          <w:sz w:val="28"/>
          <w:szCs w:val="28"/>
        </w:rPr>
        <w:t>одп</w:t>
      </w:r>
      <w:r w:rsidRPr="00BD588A">
        <w:rPr>
          <w:b w:val="0"/>
          <w:sz w:val="28"/>
          <w:szCs w:val="28"/>
        </w:rPr>
        <w:t xml:space="preserve">ункт </w:t>
      </w:r>
      <w:r w:rsidR="00BD588A" w:rsidRPr="00BD588A">
        <w:rPr>
          <w:b w:val="0"/>
          <w:sz w:val="28"/>
          <w:szCs w:val="28"/>
        </w:rPr>
        <w:t>3.1.</w:t>
      </w:r>
      <w:r w:rsidR="004C48B5">
        <w:rPr>
          <w:b w:val="0"/>
          <w:sz w:val="28"/>
          <w:szCs w:val="28"/>
        </w:rPr>
        <w:t>3</w:t>
      </w:r>
      <w:r w:rsidR="00BD588A" w:rsidRPr="00BD588A">
        <w:rPr>
          <w:b w:val="0"/>
          <w:sz w:val="28"/>
          <w:szCs w:val="28"/>
        </w:rPr>
        <w:t>,</w:t>
      </w:r>
      <w:r w:rsidRPr="00BD588A">
        <w:rPr>
          <w:b w:val="0"/>
          <w:sz w:val="28"/>
          <w:szCs w:val="28"/>
        </w:rPr>
        <w:t xml:space="preserve"> абзац третий п</w:t>
      </w:r>
      <w:r w:rsidR="00C168DD">
        <w:rPr>
          <w:b w:val="0"/>
          <w:sz w:val="28"/>
          <w:szCs w:val="28"/>
        </w:rPr>
        <w:t>одп</w:t>
      </w:r>
      <w:r w:rsidR="00BD588A">
        <w:rPr>
          <w:b w:val="0"/>
          <w:sz w:val="28"/>
          <w:szCs w:val="28"/>
        </w:rPr>
        <w:t>унк</w:t>
      </w:r>
      <w:r w:rsidR="00C168DD">
        <w:rPr>
          <w:b w:val="0"/>
          <w:sz w:val="28"/>
          <w:szCs w:val="28"/>
        </w:rPr>
        <w:t>т</w:t>
      </w:r>
      <w:r w:rsidR="00BD588A">
        <w:rPr>
          <w:b w:val="0"/>
          <w:sz w:val="28"/>
          <w:szCs w:val="28"/>
        </w:rPr>
        <w:t>а</w:t>
      </w:r>
      <w:r w:rsidR="00C168DD">
        <w:rPr>
          <w:b w:val="0"/>
          <w:sz w:val="28"/>
          <w:szCs w:val="28"/>
        </w:rPr>
        <w:t xml:space="preserve"> </w:t>
      </w:r>
      <w:r w:rsidRPr="00BD588A">
        <w:rPr>
          <w:b w:val="0"/>
          <w:sz w:val="28"/>
          <w:szCs w:val="28"/>
        </w:rPr>
        <w:t>3.2.1,</w:t>
      </w:r>
      <w:r w:rsidR="00BD588A">
        <w:rPr>
          <w:b w:val="0"/>
          <w:sz w:val="28"/>
          <w:szCs w:val="28"/>
        </w:rPr>
        <w:t xml:space="preserve"> п</w:t>
      </w:r>
      <w:r w:rsidR="00C168DD">
        <w:rPr>
          <w:b w:val="0"/>
          <w:sz w:val="28"/>
          <w:szCs w:val="28"/>
        </w:rPr>
        <w:t>одп</w:t>
      </w:r>
      <w:r w:rsidR="00BD588A">
        <w:rPr>
          <w:b w:val="0"/>
          <w:sz w:val="28"/>
          <w:szCs w:val="28"/>
        </w:rPr>
        <w:t>ункты</w:t>
      </w:r>
      <w:r w:rsidRPr="00BD588A">
        <w:rPr>
          <w:b w:val="0"/>
          <w:sz w:val="28"/>
          <w:szCs w:val="28"/>
        </w:rPr>
        <w:t xml:space="preserve"> 3.3.6</w:t>
      </w:r>
      <w:r w:rsidR="00C168DD">
        <w:rPr>
          <w:b w:val="0"/>
          <w:sz w:val="28"/>
          <w:szCs w:val="28"/>
        </w:rPr>
        <w:t xml:space="preserve"> пункта 3</w:t>
      </w:r>
      <w:r w:rsidRPr="00BD588A">
        <w:rPr>
          <w:b w:val="0"/>
          <w:sz w:val="28"/>
          <w:szCs w:val="28"/>
        </w:rPr>
        <w:t>,</w:t>
      </w:r>
      <w:r w:rsidR="00BD588A">
        <w:rPr>
          <w:b w:val="0"/>
          <w:sz w:val="28"/>
          <w:szCs w:val="28"/>
        </w:rPr>
        <w:t xml:space="preserve"> </w:t>
      </w:r>
      <w:r w:rsidR="00C168DD">
        <w:rPr>
          <w:b w:val="0"/>
          <w:sz w:val="28"/>
          <w:szCs w:val="28"/>
        </w:rPr>
        <w:t xml:space="preserve">подпункты </w:t>
      </w:r>
      <w:r w:rsidRPr="00BD588A">
        <w:rPr>
          <w:b w:val="0"/>
          <w:sz w:val="28"/>
          <w:szCs w:val="28"/>
        </w:rPr>
        <w:t>5.1-5.4</w:t>
      </w:r>
      <w:r w:rsidR="00C168DD">
        <w:rPr>
          <w:b w:val="0"/>
          <w:sz w:val="28"/>
          <w:szCs w:val="28"/>
        </w:rPr>
        <w:t xml:space="preserve"> пункта 5</w:t>
      </w:r>
      <w:r w:rsidRPr="00BD588A">
        <w:rPr>
          <w:b w:val="0"/>
          <w:sz w:val="28"/>
          <w:szCs w:val="28"/>
        </w:rPr>
        <w:t xml:space="preserve"> </w:t>
      </w:r>
      <w:r w:rsidR="00BD588A" w:rsidRPr="00BD588A">
        <w:rPr>
          <w:b w:val="0"/>
          <w:sz w:val="28"/>
          <w:szCs w:val="28"/>
        </w:rPr>
        <w:t>настоящего Д</w:t>
      </w:r>
      <w:r w:rsidRPr="00BD588A">
        <w:rPr>
          <w:b w:val="0"/>
          <w:sz w:val="28"/>
          <w:szCs w:val="28"/>
        </w:rPr>
        <w:t>огов</w:t>
      </w:r>
      <w:r w:rsidR="00BD588A" w:rsidRPr="00BD588A">
        <w:rPr>
          <w:b w:val="0"/>
          <w:sz w:val="28"/>
          <w:szCs w:val="28"/>
        </w:rPr>
        <w:t>о</w:t>
      </w:r>
      <w:r w:rsidRPr="00BD588A">
        <w:rPr>
          <w:b w:val="0"/>
          <w:sz w:val="28"/>
          <w:szCs w:val="28"/>
        </w:rPr>
        <w:t xml:space="preserve">ра не </w:t>
      </w:r>
      <w:r w:rsidR="00BD588A" w:rsidRPr="00BD588A">
        <w:rPr>
          <w:b w:val="0"/>
          <w:sz w:val="28"/>
          <w:szCs w:val="28"/>
        </w:rPr>
        <w:t>распространяются</w:t>
      </w:r>
      <w:r w:rsidRPr="00BD588A">
        <w:rPr>
          <w:b w:val="0"/>
          <w:sz w:val="28"/>
          <w:szCs w:val="28"/>
        </w:rPr>
        <w:t xml:space="preserve"> </w:t>
      </w:r>
      <w:r w:rsidR="00BD588A" w:rsidRPr="00BD588A">
        <w:rPr>
          <w:b w:val="0"/>
          <w:sz w:val="28"/>
          <w:szCs w:val="28"/>
        </w:rPr>
        <w:t>на Заказчика, заключившего с Исполнителем договор на депозитарное обслуживание эмитента.</w:t>
      </w:r>
    </w:p>
    <w:p w14:paraId="4E32D699" w14:textId="77777777" w:rsidR="00082A7E" w:rsidRPr="003E3061" w:rsidRDefault="00082A7E" w:rsidP="00082A7E">
      <w:pPr>
        <w:pStyle w:val="ConsPlusTitle"/>
        <w:tabs>
          <w:tab w:val="left" w:pos="1134"/>
        </w:tabs>
        <w:ind w:firstLine="540"/>
        <w:jc w:val="both"/>
        <w:rPr>
          <w:i/>
          <w:sz w:val="28"/>
          <w:szCs w:val="28"/>
        </w:rPr>
      </w:pPr>
    </w:p>
    <w:p w14:paraId="0F5F91DD" w14:textId="77777777" w:rsidR="001C267F" w:rsidRDefault="00162D69" w:rsidP="00472A08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  <w:lang w:val="en-US"/>
        </w:rPr>
        <w:t> </w:t>
      </w:r>
      <w:r w:rsidR="001C267F" w:rsidRPr="003E3061">
        <w:rPr>
          <w:sz w:val="28"/>
          <w:szCs w:val="28"/>
        </w:rPr>
        <w:t>Ответственность сторон и порядок разрешения споров</w:t>
      </w:r>
    </w:p>
    <w:p w14:paraId="606B7C70" w14:textId="77777777" w:rsidR="00D132D9" w:rsidRPr="003E3061" w:rsidRDefault="00D132D9" w:rsidP="00472A08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14:paraId="1691B486" w14:textId="77777777" w:rsidR="001C267F" w:rsidRPr="003E3061" w:rsidRDefault="00162D69" w:rsidP="00472A08">
      <w:pPr>
        <w:pStyle w:val="ConsPlusNonformat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267F" w:rsidRPr="003E3061">
        <w:rPr>
          <w:rFonts w:ascii="Times New Roman" w:hAnsi="Times New Roman" w:cs="Times New Roman"/>
          <w:sz w:val="28"/>
          <w:szCs w:val="28"/>
        </w:rPr>
        <w:t>.1.</w:t>
      </w:r>
      <w:r w:rsidR="000F5D0C" w:rsidRPr="003E30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267F" w:rsidRPr="003E3061">
        <w:rPr>
          <w:rFonts w:ascii="Times New Roman" w:hAnsi="Times New Roman" w:cs="Times New Roman"/>
          <w:sz w:val="28"/>
          <w:szCs w:val="28"/>
        </w:rPr>
        <w:t>Стороны несут ответственность за ненадлежащее исполнение либо неисполнение своих обязательств по настоящему договору в размере понесенных другой стороной расходов.</w:t>
      </w:r>
    </w:p>
    <w:p w14:paraId="6EC7385E" w14:textId="77777777" w:rsidR="00082A7E" w:rsidRPr="003E3061" w:rsidRDefault="00162D69" w:rsidP="00082A7E">
      <w:pPr>
        <w:pStyle w:val="ConsPlusNonformat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267F" w:rsidRPr="003E3061">
        <w:rPr>
          <w:rFonts w:ascii="Times New Roman" w:hAnsi="Times New Roman" w:cs="Times New Roman"/>
          <w:sz w:val="28"/>
          <w:szCs w:val="28"/>
        </w:rPr>
        <w:t>.2.</w:t>
      </w:r>
      <w:r w:rsidR="000F5D0C" w:rsidRPr="003E30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82A7E" w:rsidRPr="003E3061">
        <w:rPr>
          <w:rFonts w:ascii="Times New Roman" w:hAnsi="Times New Roman" w:cs="Times New Roman"/>
          <w:sz w:val="28"/>
          <w:szCs w:val="28"/>
        </w:rPr>
        <w:t>Стороны не несут ответственности за полное или частичное неисполнение обязательств по настоящему договору, если такое неисполнение является результатом действия обстоятельств непреодолимой силы</w:t>
      </w:r>
      <w:r w:rsidR="00075F98" w:rsidRPr="003E3061">
        <w:rPr>
          <w:rFonts w:ascii="Times New Roman" w:hAnsi="Times New Roman" w:cs="Times New Roman"/>
          <w:sz w:val="28"/>
          <w:szCs w:val="28"/>
        </w:rPr>
        <w:t xml:space="preserve"> (форс-мажор)</w:t>
      </w:r>
      <w:r w:rsidR="00082A7E" w:rsidRPr="003E3061">
        <w:rPr>
          <w:rFonts w:ascii="Times New Roman" w:hAnsi="Times New Roman" w:cs="Times New Roman"/>
          <w:sz w:val="28"/>
          <w:szCs w:val="28"/>
        </w:rPr>
        <w:t>.</w:t>
      </w:r>
    </w:p>
    <w:p w14:paraId="6BCA571F" w14:textId="77777777" w:rsidR="001C267F" w:rsidRPr="004C48B5" w:rsidRDefault="00162D69" w:rsidP="00472A08">
      <w:pPr>
        <w:pStyle w:val="ConsPlusNonformat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B5">
        <w:rPr>
          <w:rFonts w:ascii="Times New Roman" w:hAnsi="Times New Roman" w:cs="Times New Roman"/>
          <w:sz w:val="28"/>
          <w:szCs w:val="28"/>
        </w:rPr>
        <w:t>6</w:t>
      </w:r>
      <w:r w:rsidR="001C267F" w:rsidRPr="004C48B5">
        <w:rPr>
          <w:rFonts w:ascii="Times New Roman" w:hAnsi="Times New Roman" w:cs="Times New Roman"/>
          <w:sz w:val="28"/>
          <w:szCs w:val="28"/>
        </w:rPr>
        <w:t>.3.</w:t>
      </w:r>
      <w:r w:rsidR="000F5D0C" w:rsidRPr="004C48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267F" w:rsidRPr="004C48B5">
        <w:rPr>
          <w:rFonts w:ascii="Times New Roman" w:hAnsi="Times New Roman" w:cs="Times New Roman"/>
          <w:sz w:val="28"/>
          <w:szCs w:val="28"/>
        </w:rPr>
        <w:t xml:space="preserve">Исполнитель не несет ответственности за сбой работы </w:t>
      </w:r>
      <w:r w:rsidR="00082A7E" w:rsidRPr="004C48B5">
        <w:rPr>
          <w:rFonts w:ascii="Times New Roman" w:hAnsi="Times New Roman" w:cs="Times New Roman"/>
          <w:sz w:val="28"/>
          <w:szCs w:val="28"/>
        </w:rPr>
        <w:t>ЕПФР</w:t>
      </w:r>
      <w:r w:rsidR="004C48B5" w:rsidRPr="004C48B5">
        <w:rPr>
          <w:rFonts w:ascii="Times New Roman" w:hAnsi="Times New Roman" w:cs="Times New Roman"/>
          <w:sz w:val="28"/>
          <w:szCs w:val="28"/>
        </w:rPr>
        <w:t xml:space="preserve"> или сайта </w:t>
      </w:r>
      <w:hyperlink r:id="rId12" w:history="1">
        <w:r w:rsidR="004C48B5" w:rsidRPr="004C48B5">
          <w:rPr>
            <w:rStyle w:val="a3"/>
            <w:rFonts w:ascii="Times New Roman" w:hAnsi="Times New Roman" w:cs="Times New Roman"/>
            <w:sz w:val="30"/>
            <w:szCs w:val="30"/>
          </w:rPr>
          <w:t>https://securities.minfin.gov.b</w:t>
        </w:r>
        <w:r w:rsidR="004C48B5" w:rsidRPr="004C48B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y</w:t>
        </w:r>
      </w:hyperlink>
      <w:r w:rsidR="001C267F" w:rsidRPr="004C48B5">
        <w:rPr>
          <w:rFonts w:ascii="Times New Roman" w:hAnsi="Times New Roman" w:cs="Times New Roman"/>
          <w:sz w:val="28"/>
          <w:szCs w:val="28"/>
        </w:rPr>
        <w:t xml:space="preserve"> по техническим причинам.</w:t>
      </w:r>
    </w:p>
    <w:p w14:paraId="4C7D2C88" w14:textId="77777777" w:rsidR="001C267F" w:rsidRPr="003E3061" w:rsidRDefault="00162D69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267F" w:rsidRPr="003E3061">
        <w:rPr>
          <w:sz w:val="28"/>
          <w:szCs w:val="28"/>
        </w:rPr>
        <w:t>.4.</w:t>
      </w:r>
      <w:r w:rsidR="000F5D0C" w:rsidRPr="003E3061">
        <w:rPr>
          <w:sz w:val="28"/>
          <w:szCs w:val="28"/>
          <w:lang w:val="en-US"/>
        </w:rPr>
        <w:t> </w:t>
      </w:r>
      <w:r w:rsidR="001C267F" w:rsidRPr="003E3061">
        <w:rPr>
          <w:sz w:val="28"/>
          <w:szCs w:val="28"/>
        </w:rPr>
        <w:t xml:space="preserve">Исполнитель не несет ответственности за </w:t>
      </w:r>
      <w:r w:rsidR="00075F98" w:rsidRPr="003E3061">
        <w:rPr>
          <w:sz w:val="28"/>
          <w:szCs w:val="28"/>
        </w:rPr>
        <w:t xml:space="preserve">полноту и </w:t>
      </w:r>
      <w:r w:rsidR="001C267F" w:rsidRPr="003E3061">
        <w:rPr>
          <w:sz w:val="28"/>
          <w:szCs w:val="28"/>
        </w:rPr>
        <w:t>достоверность размещенной информации</w:t>
      </w:r>
      <w:r w:rsidR="004C48B5">
        <w:rPr>
          <w:sz w:val="28"/>
          <w:szCs w:val="28"/>
        </w:rPr>
        <w:t xml:space="preserve"> или периодической отчетности Заказчика</w:t>
      </w:r>
      <w:r w:rsidR="001C267F" w:rsidRPr="003E3061">
        <w:rPr>
          <w:sz w:val="28"/>
          <w:szCs w:val="28"/>
        </w:rPr>
        <w:t xml:space="preserve"> в случае предоставления </w:t>
      </w:r>
      <w:r w:rsidR="004C48B5">
        <w:rPr>
          <w:sz w:val="28"/>
          <w:szCs w:val="28"/>
        </w:rPr>
        <w:t>им</w:t>
      </w:r>
      <w:r w:rsidR="001C267F" w:rsidRPr="003E3061">
        <w:rPr>
          <w:sz w:val="28"/>
          <w:szCs w:val="28"/>
        </w:rPr>
        <w:t xml:space="preserve"> недостоверной или неполной информации.</w:t>
      </w:r>
    </w:p>
    <w:p w14:paraId="79224960" w14:textId="77777777" w:rsidR="001C267F" w:rsidRPr="003E3061" w:rsidRDefault="00162D69" w:rsidP="00472A08">
      <w:pPr>
        <w:pStyle w:val="ConsPlusNonformat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267F" w:rsidRPr="003E3061">
        <w:rPr>
          <w:rFonts w:ascii="Times New Roman" w:hAnsi="Times New Roman" w:cs="Times New Roman"/>
          <w:sz w:val="28"/>
          <w:szCs w:val="28"/>
        </w:rPr>
        <w:t>.5.</w:t>
      </w:r>
      <w:r w:rsidR="000F5D0C" w:rsidRPr="003E30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267F" w:rsidRPr="003E3061">
        <w:rPr>
          <w:rFonts w:ascii="Times New Roman" w:hAnsi="Times New Roman" w:cs="Times New Roman"/>
          <w:sz w:val="28"/>
          <w:szCs w:val="28"/>
        </w:rPr>
        <w:t xml:space="preserve">Все разногласия стороны будут стремиться урегулировать путем переговоров, выставления письменных претензий. В случае недостижения согласия спор разрешается в Экономическом суде </w:t>
      </w:r>
      <w:r w:rsidR="00464335">
        <w:rPr>
          <w:rFonts w:ascii="Times New Roman" w:hAnsi="Times New Roman" w:cs="Times New Roman"/>
          <w:sz w:val="28"/>
          <w:szCs w:val="28"/>
        </w:rPr>
        <w:t>по мету нахождения ответчика</w:t>
      </w:r>
      <w:r w:rsidR="001C267F" w:rsidRPr="003E3061">
        <w:rPr>
          <w:rFonts w:ascii="Times New Roman" w:hAnsi="Times New Roman" w:cs="Times New Roman"/>
          <w:sz w:val="28"/>
          <w:szCs w:val="28"/>
        </w:rPr>
        <w:t>.</w:t>
      </w:r>
    </w:p>
    <w:p w14:paraId="3365DE43" w14:textId="77777777" w:rsidR="001C267F" w:rsidRPr="003E3061" w:rsidRDefault="001C267F" w:rsidP="00472A08">
      <w:pPr>
        <w:pStyle w:val="ConsPlusNonformat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0C89E1" w14:textId="77777777" w:rsidR="001C267F" w:rsidRDefault="00162D69" w:rsidP="00472A08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  <w:lang w:val="en-US"/>
        </w:rPr>
        <w:t> </w:t>
      </w:r>
      <w:r w:rsidR="001C267F" w:rsidRPr="003E3061">
        <w:rPr>
          <w:sz w:val="28"/>
          <w:szCs w:val="28"/>
        </w:rPr>
        <w:t>Форс-мажор</w:t>
      </w:r>
    </w:p>
    <w:p w14:paraId="0A1258E7" w14:textId="77777777" w:rsidR="00D132D9" w:rsidRPr="003E3061" w:rsidRDefault="00D132D9" w:rsidP="00472A08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14:paraId="7CE9596D" w14:textId="77777777" w:rsidR="001C267F" w:rsidRPr="003E3061" w:rsidRDefault="00162D69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C267F" w:rsidRPr="003E3061">
        <w:rPr>
          <w:sz w:val="28"/>
          <w:szCs w:val="28"/>
        </w:rPr>
        <w:t>.1.</w:t>
      </w:r>
      <w:r w:rsidR="000F5D0C" w:rsidRPr="003E3061">
        <w:rPr>
          <w:sz w:val="28"/>
          <w:szCs w:val="28"/>
          <w:lang w:val="en-US"/>
        </w:rPr>
        <w:t> </w:t>
      </w:r>
      <w:r w:rsidR="001C267F" w:rsidRPr="003E3061">
        <w:rPr>
          <w:sz w:val="28"/>
          <w:szCs w:val="28"/>
        </w:rPr>
        <w:t>Стороны освобождаются от ответственности за частичное или полное невыполнение св</w:t>
      </w:r>
      <w:r w:rsidR="00B35C98" w:rsidRPr="003E3061">
        <w:rPr>
          <w:sz w:val="28"/>
          <w:szCs w:val="28"/>
        </w:rPr>
        <w:t>оих обязательств по настоящему д</w:t>
      </w:r>
      <w:r w:rsidR="001C267F" w:rsidRPr="003E3061">
        <w:rPr>
          <w:sz w:val="28"/>
          <w:szCs w:val="28"/>
        </w:rPr>
        <w:t>оговору, если они докажут, что это произошло в результате действия обстоятельств непреодолимой силы, включая, но не ограничиваясь</w:t>
      </w:r>
      <w:r w:rsidR="00075F98" w:rsidRPr="003E3061">
        <w:rPr>
          <w:sz w:val="28"/>
          <w:szCs w:val="28"/>
        </w:rPr>
        <w:t xml:space="preserve"> ими</w:t>
      </w:r>
      <w:r w:rsidR="001C267F" w:rsidRPr="003E3061">
        <w:rPr>
          <w:sz w:val="28"/>
          <w:szCs w:val="28"/>
        </w:rPr>
        <w:t xml:space="preserve">: </w:t>
      </w:r>
      <w:r w:rsidR="00075F98" w:rsidRPr="003E3061">
        <w:rPr>
          <w:sz w:val="28"/>
          <w:szCs w:val="28"/>
        </w:rPr>
        <w:t xml:space="preserve">стихийные бедствия, военные действия, действие актов органов государственной власти и управления, террористические акты, неисправности и нештатная работа каналов связи и </w:t>
      </w:r>
      <w:r w:rsidR="00075F98" w:rsidRPr="003E3061">
        <w:rPr>
          <w:sz w:val="28"/>
          <w:szCs w:val="28"/>
        </w:rPr>
        <w:lastRenderedPageBreak/>
        <w:t>электрических сетей, если действие этих факторов непосредственно привело к невозможности выполнения Сторонами своих обязательств по настоящему договору</w:t>
      </w:r>
      <w:r w:rsidR="001C267F" w:rsidRPr="003E3061">
        <w:rPr>
          <w:sz w:val="28"/>
          <w:szCs w:val="28"/>
        </w:rPr>
        <w:t>, которые возник</w:t>
      </w:r>
      <w:r w:rsidR="00B35C98" w:rsidRPr="003E3061">
        <w:rPr>
          <w:sz w:val="28"/>
          <w:szCs w:val="28"/>
        </w:rPr>
        <w:t>ли после вступления настоящего д</w:t>
      </w:r>
      <w:r w:rsidR="001C267F" w:rsidRPr="003E3061">
        <w:rPr>
          <w:sz w:val="28"/>
          <w:szCs w:val="28"/>
        </w:rPr>
        <w:t>оговора в силу и которые Стороны не могли предвидеть или предотвратить возможными мерами.</w:t>
      </w:r>
    </w:p>
    <w:p w14:paraId="1F189DB1" w14:textId="77777777" w:rsidR="00AD277E" w:rsidRPr="003E3061" w:rsidRDefault="00162D69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C267F" w:rsidRPr="003E3061">
        <w:rPr>
          <w:sz w:val="28"/>
          <w:szCs w:val="28"/>
        </w:rPr>
        <w:t>.2.</w:t>
      </w:r>
      <w:r w:rsidR="000F5D0C" w:rsidRPr="003E3061">
        <w:rPr>
          <w:sz w:val="28"/>
          <w:szCs w:val="28"/>
          <w:lang w:val="en-US"/>
        </w:rPr>
        <w:t> </w:t>
      </w:r>
      <w:r w:rsidR="001C267F" w:rsidRPr="003E3061">
        <w:rPr>
          <w:sz w:val="28"/>
          <w:szCs w:val="28"/>
        </w:rPr>
        <w:t xml:space="preserve">Стороны обязаны </w:t>
      </w:r>
      <w:r w:rsidR="00075F98" w:rsidRPr="003E3061">
        <w:rPr>
          <w:sz w:val="28"/>
          <w:szCs w:val="28"/>
        </w:rPr>
        <w:t xml:space="preserve">незамедлительно </w:t>
      </w:r>
      <w:r w:rsidR="001C267F" w:rsidRPr="003E3061">
        <w:rPr>
          <w:sz w:val="28"/>
          <w:szCs w:val="28"/>
        </w:rPr>
        <w:t>уведомлять друг друга о возникновении и прекращении действия форс-мажорных обстоятельств</w:t>
      </w:r>
      <w:r w:rsidR="00AD277E" w:rsidRPr="003E3061">
        <w:rPr>
          <w:sz w:val="28"/>
          <w:szCs w:val="28"/>
        </w:rPr>
        <w:t>.</w:t>
      </w:r>
      <w:r w:rsidR="001C267F" w:rsidRPr="003E3061">
        <w:rPr>
          <w:sz w:val="28"/>
          <w:szCs w:val="28"/>
        </w:rPr>
        <w:t xml:space="preserve"> Сторона, ссылающаяся на форс-мажорные обстоятельства, освобождается от ответственности со дня заявления об их существовании</w:t>
      </w:r>
      <w:r w:rsidR="00AD277E" w:rsidRPr="003E3061">
        <w:rPr>
          <w:sz w:val="28"/>
          <w:szCs w:val="28"/>
        </w:rPr>
        <w:t xml:space="preserve"> и представления документа, выданного соответствующим компетентным органом. </w:t>
      </w:r>
    </w:p>
    <w:p w14:paraId="0E6642C8" w14:textId="77777777" w:rsidR="001C267F" w:rsidRPr="003E3061" w:rsidRDefault="00162D69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C267F" w:rsidRPr="003E3061">
        <w:rPr>
          <w:sz w:val="28"/>
          <w:szCs w:val="28"/>
        </w:rPr>
        <w:t>.3.</w:t>
      </w:r>
      <w:r w:rsidR="000F5D0C" w:rsidRPr="003E3061">
        <w:rPr>
          <w:sz w:val="28"/>
          <w:szCs w:val="28"/>
          <w:lang w:val="en-US"/>
        </w:rPr>
        <w:t> </w:t>
      </w:r>
      <w:r w:rsidR="001C267F" w:rsidRPr="003E3061">
        <w:rPr>
          <w:sz w:val="28"/>
          <w:szCs w:val="28"/>
        </w:rPr>
        <w:t>Уведомление о возникновении форс-мажорных обстоятельств должно содержать соответствующую информацию о характере, обстоятельствах и их влиянии на возможность исполнения Стороной св</w:t>
      </w:r>
      <w:r w:rsidR="00B35C98" w:rsidRPr="003E3061">
        <w:rPr>
          <w:sz w:val="28"/>
          <w:szCs w:val="28"/>
        </w:rPr>
        <w:t>оих обязательств по настоящему д</w:t>
      </w:r>
      <w:r w:rsidR="001C267F" w:rsidRPr="003E3061">
        <w:rPr>
          <w:sz w:val="28"/>
          <w:szCs w:val="28"/>
        </w:rPr>
        <w:t>оговору, а также о предполагаемом сроке исполнения обязательств.</w:t>
      </w:r>
    </w:p>
    <w:p w14:paraId="041C9DF8" w14:textId="77777777" w:rsidR="001C267F" w:rsidRPr="00D132D9" w:rsidRDefault="001C267F" w:rsidP="00472A0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14:paraId="58E4E61E" w14:textId="77777777" w:rsidR="00162D69" w:rsidRDefault="00162D69" w:rsidP="00162D69">
      <w:pPr>
        <w:pStyle w:val="ConsPlusNormal"/>
        <w:tabs>
          <w:tab w:val="left" w:pos="1134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162D69">
        <w:rPr>
          <w:sz w:val="28"/>
          <w:szCs w:val="28"/>
        </w:rPr>
        <w:t>. Срок действия Договора. Изменение Публичной оферты. Изменение и расторжение Договора</w:t>
      </w:r>
    </w:p>
    <w:p w14:paraId="605D017C" w14:textId="77777777" w:rsidR="00162D69" w:rsidRPr="00162D69" w:rsidRDefault="00162D69" w:rsidP="00162D69">
      <w:pPr>
        <w:pStyle w:val="ConsPlusNormal"/>
        <w:tabs>
          <w:tab w:val="left" w:pos="1134"/>
        </w:tabs>
        <w:ind w:firstLine="540"/>
        <w:jc w:val="center"/>
        <w:rPr>
          <w:sz w:val="28"/>
          <w:szCs w:val="28"/>
        </w:rPr>
      </w:pPr>
    </w:p>
    <w:p w14:paraId="6B0EE429" w14:textId="77777777" w:rsidR="00162D69" w:rsidRPr="00162D69" w:rsidRDefault="00162D69" w:rsidP="00162D69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62D69">
        <w:rPr>
          <w:sz w:val="28"/>
          <w:szCs w:val="28"/>
        </w:rPr>
        <w:t>.1. Договор вступает в силу с момента Акцепта Заказчиком Публичной оферты и действует бессрочно.</w:t>
      </w:r>
    </w:p>
    <w:p w14:paraId="3553EB3C" w14:textId="77777777" w:rsidR="00162D69" w:rsidRPr="00162D69" w:rsidRDefault="00162D69" w:rsidP="00162D69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C168DD">
        <w:rPr>
          <w:sz w:val="28"/>
          <w:szCs w:val="28"/>
        </w:rPr>
        <w:t>8.2.</w:t>
      </w:r>
      <w:r w:rsidRPr="00162D69">
        <w:rPr>
          <w:sz w:val="28"/>
          <w:szCs w:val="28"/>
        </w:rPr>
        <w:t xml:space="preserve"> Изменение условий Договора осуществляется Исполнителем в одностороннем порядке посредством изменения условий Публичной оферты. При этом все Договоры, заключенные до изменения условий Публичной оферты, считаются измененными соответственно изменению условий Публичной оферты.</w:t>
      </w:r>
    </w:p>
    <w:p w14:paraId="6F743DAD" w14:textId="77777777" w:rsidR="00162D69" w:rsidRPr="00162D69" w:rsidRDefault="00162D69" w:rsidP="00162D69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62D69">
        <w:rPr>
          <w:sz w:val="28"/>
          <w:szCs w:val="28"/>
        </w:rPr>
        <w:t>.3. В случае внесения Исполнителем изменений в условия Публичной оферты такие изменения вступают в силу с момента публикации измененной редакции Публичной оферты на Сайте</w:t>
      </w:r>
      <w:r w:rsidR="004C48B5">
        <w:rPr>
          <w:sz w:val="28"/>
          <w:szCs w:val="28"/>
        </w:rPr>
        <w:t xml:space="preserve"> Исполнителя</w:t>
      </w:r>
      <w:r w:rsidRPr="00162D69">
        <w:rPr>
          <w:sz w:val="28"/>
          <w:szCs w:val="28"/>
        </w:rPr>
        <w:t>.</w:t>
      </w:r>
    </w:p>
    <w:p w14:paraId="596F10BB" w14:textId="77777777" w:rsidR="00162D69" w:rsidRPr="00162D69" w:rsidRDefault="00E64BE0" w:rsidP="00162D69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2D69" w:rsidRPr="00162D69">
        <w:rPr>
          <w:sz w:val="28"/>
          <w:szCs w:val="28"/>
        </w:rPr>
        <w:t>.</w:t>
      </w:r>
      <w:r w:rsidR="00EC01FE">
        <w:rPr>
          <w:sz w:val="28"/>
          <w:szCs w:val="28"/>
        </w:rPr>
        <w:t>4</w:t>
      </w:r>
      <w:r w:rsidR="00162D69" w:rsidRPr="00162D69">
        <w:rPr>
          <w:sz w:val="28"/>
          <w:szCs w:val="28"/>
        </w:rPr>
        <w:t>. Договор может быть расторгнут досрочно:</w:t>
      </w:r>
    </w:p>
    <w:p w14:paraId="14E1AB94" w14:textId="77777777" w:rsidR="00162D69" w:rsidRPr="00162D69" w:rsidRDefault="00E64BE0" w:rsidP="00162D69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2D69" w:rsidRPr="00162D69">
        <w:rPr>
          <w:sz w:val="28"/>
          <w:szCs w:val="28"/>
        </w:rPr>
        <w:t>.</w:t>
      </w:r>
      <w:r w:rsidR="00EC01FE">
        <w:rPr>
          <w:sz w:val="28"/>
          <w:szCs w:val="28"/>
        </w:rPr>
        <w:t>4</w:t>
      </w:r>
      <w:r w:rsidR="00162D69" w:rsidRPr="00162D69">
        <w:rPr>
          <w:sz w:val="28"/>
          <w:szCs w:val="28"/>
        </w:rPr>
        <w:t>.1. по соглашению Сторон в любое время;</w:t>
      </w:r>
    </w:p>
    <w:p w14:paraId="308017D8" w14:textId="77777777" w:rsidR="00162D69" w:rsidRPr="00162D69" w:rsidRDefault="00E64BE0" w:rsidP="00162D69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2D69" w:rsidRPr="00162D69">
        <w:rPr>
          <w:sz w:val="28"/>
          <w:szCs w:val="28"/>
        </w:rPr>
        <w:t>.</w:t>
      </w:r>
      <w:r w:rsidR="00EC01FE">
        <w:rPr>
          <w:sz w:val="28"/>
          <w:szCs w:val="28"/>
        </w:rPr>
        <w:t>4</w:t>
      </w:r>
      <w:r w:rsidR="00162D69" w:rsidRPr="00162D69">
        <w:rPr>
          <w:sz w:val="28"/>
          <w:szCs w:val="28"/>
        </w:rPr>
        <w:t xml:space="preserve">.2. в случае одностороннего отказа Исполнителя от исполнения Договора. Договор в указанном случае считается расторгнутым в момент получения Заказчиком уведомления Исполнителя. Стороны договорились, что уведомлением Заказчика является доведенная при помощи сервисов Сайта информация об удалении </w:t>
      </w:r>
      <w:r>
        <w:rPr>
          <w:sz w:val="28"/>
          <w:szCs w:val="28"/>
        </w:rPr>
        <w:t>Личного кабинета</w:t>
      </w:r>
      <w:r w:rsidR="00162D69" w:rsidRPr="00162D69">
        <w:rPr>
          <w:sz w:val="28"/>
          <w:szCs w:val="28"/>
        </w:rPr>
        <w:t xml:space="preserve"> Заказчика.</w:t>
      </w:r>
    </w:p>
    <w:p w14:paraId="3D1F9375" w14:textId="77777777" w:rsidR="001C267F" w:rsidRDefault="00580D14" w:rsidP="00472A08">
      <w:pPr>
        <w:pStyle w:val="ConsPlusNormal"/>
        <w:tabs>
          <w:tab w:val="left" w:pos="1134"/>
        </w:tabs>
        <w:ind w:firstLine="540"/>
        <w:rPr>
          <w:sz w:val="28"/>
          <w:szCs w:val="28"/>
        </w:rPr>
      </w:pPr>
      <w:r w:rsidRPr="003E3061">
        <w:rPr>
          <w:sz w:val="28"/>
          <w:szCs w:val="28"/>
        </w:rPr>
        <w:t>9</w:t>
      </w:r>
      <w:r w:rsidR="001C267F" w:rsidRPr="003E3061">
        <w:rPr>
          <w:sz w:val="28"/>
          <w:szCs w:val="28"/>
        </w:rPr>
        <w:t>.</w:t>
      </w:r>
      <w:r w:rsidR="00447BBB" w:rsidRPr="003E3061">
        <w:rPr>
          <w:sz w:val="28"/>
          <w:szCs w:val="28"/>
          <w:lang w:val="en-US"/>
        </w:rPr>
        <w:t> </w:t>
      </w:r>
      <w:r w:rsidR="00002365" w:rsidRPr="003E3061">
        <w:rPr>
          <w:sz w:val="28"/>
          <w:szCs w:val="28"/>
        </w:rPr>
        <w:t>Р</w:t>
      </w:r>
      <w:r w:rsidR="001C267F" w:rsidRPr="003E3061">
        <w:rPr>
          <w:sz w:val="28"/>
          <w:szCs w:val="28"/>
        </w:rPr>
        <w:t xml:space="preserve">еквизиты </w:t>
      </w:r>
      <w:r w:rsidR="00E64BE0">
        <w:rPr>
          <w:sz w:val="28"/>
          <w:szCs w:val="28"/>
        </w:rPr>
        <w:t>Исполнителя</w:t>
      </w:r>
      <w:r w:rsidR="00D708B8" w:rsidRPr="003E3061">
        <w:rPr>
          <w:sz w:val="28"/>
          <w:szCs w:val="28"/>
        </w:rPr>
        <w:t>:</w:t>
      </w:r>
    </w:p>
    <w:p w14:paraId="7F68CF1C" w14:textId="77777777" w:rsidR="00E64BE0" w:rsidRPr="00E64BE0" w:rsidRDefault="00E64BE0" w:rsidP="00E64BE0">
      <w:pPr>
        <w:snapToGrid w:val="0"/>
        <w:rPr>
          <w:b/>
          <w:sz w:val="28"/>
          <w:szCs w:val="28"/>
        </w:rPr>
      </w:pPr>
      <w:r w:rsidRPr="00E64BE0">
        <w:rPr>
          <w:b/>
          <w:sz w:val="28"/>
          <w:szCs w:val="28"/>
        </w:rPr>
        <w:t>Закрытое акционерное общество «Траст-Запад»</w:t>
      </w:r>
    </w:p>
    <w:p w14:paraId="72DE5CAE" w14:textId="77777777" w:rsidR="00E64BE0" w:rsidRDefault="00E64BE0" w:rsidP="00E64BE0">
      <w:pPr>
        <w:ind w:right="-3"/>
        <w:rPr>
          <w:sz w:val="28"/>
          <w:szCs w:val="28"/>
        </w:rPr>
      </w:pPr>
      <w:r w:rsidRPr="00E64BE0">
        <w:rPr>
          <w:sz w:val="28"/>
          <w:szCs w:val="28"/>
        </w:rPr>
        <w:t xml:space="preserve">место нахождения: ул. Советская, д. 93, 95, к. 46, </w:t>
      </w:r>
    </w:p>
    <w:p w14:paraId="5796749F" w14:textId="77777777" w:rsidR="00E64BE0" w:rsidRPr="00E64BE0" w:rsidRDefault="00E64BE0" w:rsidP="00E64BE0">
      <w:pPr>
        <w:ind w:right="-3"/>
        <w:rPr>
          <w:sz w:val="28"/>
          <w:szCs w:val="28"/>
        </w:rPr>
      </w:pPr>
      <w:r w:rsidRPr="00E64BE0">
        <w:rPr>
          <w:sz w:val="28"/>
          <w:szCs w:val="28"/>
        </w:rPr>
        <w:t>224030 г.Брест, Республика Беларусь</w:t>
      </w:r>
    </w:p>
    <w:p w14:paraId="4204E9E1" w14:textId="77777777" w:rsidR="00547F8F" w:rsidRDefault="00547F8F" w:rsidP="00E64BE0">
      <w:pPr>
        <w:ind w:right="-3"/>
        <w:rPr>
          <w:sz w:val="28"/>
          <w:szCs w:val="28"/>
        </w:rPr>
      </w:pPr>
      <w:r w:rsidRPr="00547F8F">
        <w:rPr>
          <w:sz w:val="28"/>
          <w:szCs w:val="28"/>
        </w:rPr>
        <w:t xml:space="preserve">текущий (расчетный) счет IBAN № </w:t>
      </w:r>
      <w:r w:rsidRPr="00B27A4E">
        <w:rPr>
          <w:b/>
          <w:sz w:val="28"/>
          <w:szCs w:val="28"/>
        </w:rPr>
        <w:t>BY81OLMP30123000571780000933</w:t>
      </w:r>
      <w:r w:rsidRPr="00547F8F">
        <w:rPr>
          <w:sz w:val="28"/>
          <w:szCs w:val="28"/>
        </w:rPr>
        <w:t xml:space="preserve"> в ОАО «Белгазпромбанк» ул. Притыцкого, 60/2, г. Минск, 220121,</w:t>
      </w:r>
    </w:p>
    <w:p w14:paraId="518D28B7" w14:textId="77777777" w:rsidR="00547F8F" w:rsidRDefault="00547F8F" w:rsidP="00E64BE0">
      <w:pPr>
        <w:ind w:right="-3"/>
        <w:rPr>
          <w:sz w:val="28"/>
          <w:szCs w:val="28"/>
        </w:rPr>
      </w:pPr>
      <w:r>
        <w:rPr>
          <w:sz w:val="28"/>
          <w:szCs w:val="28"/>
          <w:lang w:val="en-US"/>
        </w:rPr>
        <w:t>BIC</w:t>
      </w:r>
      <w:r w:rsidRPr="00547F8F">
        <w:rPr>
          <w:sz w:val="28"/>
          <w:szCs w:val="28"/>
        </w:rPr>
        <w:t xml:space="preserve"> </w:t>
      </w:r>
      <w:r w:rsidRPr="00461EEB">
        <w:rPr>
          <w:b/>
          <w:sz w:val="28"/>
          <w:szCs w:val="28"/>
        </w:rPr>
        <w:t xml:space="preserve">OLMPBY2X </w:t>
      </w:r>
    </w:p>
    <w:p w14:paraId="2F5FD55D" w14:textId="77777777" w:rsidR="00E64BE0" w:rsidRPr="00E64BE0" w:rsidRDefault="00E64BE0" w:rsidP="00E64BE0">
      <w:pPr>
        <w:ind w:right="-3"/>
        <w:rPr>
          <w:sz w:val="28"/>
          <w:szCs w:val="28"/>
        </w:rPr>
      </w:pPr>
      <w:r w:rsidRPr="00E64BE0">
        <w:rPr>
          <w:sz w:val="28"/>
          <w:szCs w:val="28"/>
        </w:rPr>
        <w:t>УНП: 200062076, ОКПО: 14393776,</w:t>
      </w:r>
    </w:p>
    <w:p w14:paraId="0A89254F" w14:textId="77777777" w:rsidR="00E64BE0" w:rsidRDefault="00121993" w:rsidP="00E64BE0">
      <w:pPr>
        <w:ind w:right="-3"/>
        <w:rPr>
          <w:sz w:val="28"/>
          <w:szCs w:val="28"/>
        </w:rPr>
      </w:pPr>
      <w:r>
        <w:rPr>
          <w:sz w:val="28"/>
          <w:szCs w:val="28"/>
        </w:rPr>
        <w:t>размещение информации:</w:t>
      </w:r>
      <w:r w:rsidR="00E64BE0" w:rsidRPr="00E64BE0">
        <w:rPr>
          <w:sz w:val="28"/>
          <w:szCs w:val="28"/>
        </w:rPr>
        <w:t xml:space="preserve"> 8-</w:t>
      </w:r>
      <w:r>
        <w:rPr>
          <w:sz w:val="28"/>
          <w:szCs w:val="28"/>
        </w:rPr>
        <w:t xml:space="preserve"> </w:t>
      </w:r>
      <w:r w:rsidR="00E64BE0" w:rsidRPr="00E64BE0">
        <w:rPr>
          <w:sz w:val="28"/>
          <w:szCs w:val="28"/>
        </w:rPr>
        <w:t>0162 2</w:t>
      </w:r>
      <w:r>
        <w:rPr>
          <w:sz w:val="28"/>
          <w:szCs w:val="28"/>
        </w:rPr>
        <w:t>5</w:t>
      </w:r>
      <w:r w:rsidR="00E64BE0" w:rsidRPr="00E64BE0">
        <w:rPr>
          <w:sz w:val="28"/>
          <w:szCs w:val="28"/>
        </w:rPr>
        <w:t>-</w:t>
      </w:r>
      <w:r>
        <w:rPr>
          <w:sz w:val="28"/>
          <w:szCs w:val="28"/>
        </w:rPr>
        <w:t>63</w:t>
      </w:r>
      <w:r w:rsidR="00E64BE0" w:rsidRPr="00E64BE0">
        <w:rPr>
          <w:sz w:val="28"/>
          <w:szCs w:val="28"/>
        </w:rPr>
        <w:t>-</w:t>
      </w:r>
      <w:r>
        <w:rPr>
          <w:sz w:val="28"/>
          <w:szCs w:val="28"/>
        </w:rPr>
        <w:t>73</w:t>
      </w:r>
    </w:p>
    <w:p w14:paraId="4A68F6FB" w14:textId="77777777" w:rsidR="00121993" w:rsidRPr="00E64BE0" w:rsidRDefault="00121993" w:rsidP="00E64BE0">
      <w:pPr>
        <w:ind w:right="-3"/>
        <w:rPr>
          <w:sz w:val="28"/>
          <w:szCs w:val="28"/>
        </w:rPr>
      </w:pPr>
      <w:r>
        <w:rPr>
          <w:sz w:val="28"/>
          <w:szCs w:val="28"/>
        </w:rPr>
        <w:t xml:space="preserve">бухгалтерия: 8-0162 25-63-41 </w:t>
      </w:r>
    </w:p>
    <w:sectPr w:rsidR="00121993" w:rsidRPr="00E64BE0" w:rsidSect="008F0FCD">
      <w:footerReference w:type="even" r:id="rId13"/>
      <w:footerReference w:type="default" r:id="rId14"/>
      <w:pgSz w:w="11906" w:h="16838"/>
      <w:pgMar w:top="539" w:right="74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FABE" w14:textId="77777777" w:rsidR="003F5F84" w:rsidRDefault="003F5F84">
      <w:r>
        <w:separator/>
      </w:r>
    </w:p>
  </w:endnote>
  <w:endnote w:type="continuationSeparator" w:id="0">
    <w:p w14:paraId="00862C6D" w14:textId="77777777" w:rsidR="003F5F84" w:rsidRDefault="003F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8EF3" w14:textId="77777777" w:rsidR="004147CE" w:rsidRDefault="004147CE" w:rsidP="00647FCE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E6ADE17" w14:textId="77777777" w:rsidR="004147CE" w:rsidRDefault="004147C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E0A2" w14:textId="77777777" w:rsidR="004147CE" w:rsidRDefault="004147CE" w:rsidP="00647FCE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61EEB">
      <w:rPr>
        <w:rStyle w:val="aa"/>
        <w:noProof/>
      </w:rPr>
      <w:t>5</w:t>
    </w:r>
    <w:r>
      <w:rPr>
        <w:rStyle w:val="aa"/>
      </w:rPr>
      <w:fldChar w:fldCharType="end"/>
    </w:r>
  </w:p>
  <w:p w14:paraId="663188EE" w14:textId="77777777" w:rsidR="004147CE" w:rsidRDefault="004147CE" w:rsidP="00580D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49CE" w14:textId="77777777" w:rsidR="003F5F84" w:rsidRDefault="003F5F84">
      <w:r>
        <w:separator/>
      </w:r>
    </w:p>
  </w:footnote>
  <w:footnote w:type="continuationSeparator" w:id="0">
    <w:p w14:paraId="5B29CE93" w14:textId="77777777" w:rsidR="003F5F84" w:rsidRDefault="003F5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302A"/>
    <w:multiLevelType w:val="multilevel"/>
    <w:tmpl w:val="B64E63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i w:val="0"/>
        <w:color w:val="auto"/>
      </w:rPr>
    </w:lvl>
  </w:abstractNum>
  <w:abstractNum w:abstractNumId="1" w15:restartNumberingAfterBreak="0">
    <w:nsid w:val="10C76679"/>
    <w:multiLevelType w:val="hybridMultilevel"/>
    <w:tmpl w:val="5DE6BA82"/>
    <w:lvl w:ilvl="0" w:tplc="2F88E7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8C0455"/>
    <w:multiLevelType w:val="hybridMultilevel"/>
    <w:tmpl w:val="480E9612"/>
    <w:lvl w:ilvl="0" w:tplc="4226347E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ED40574"/>
    <w:multiLevelType w:val="multilevel"/>
    <w:tmpl w:val="C03C4A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AAE3246"/>
    <w:multiLevelType w:val="multilevel"/>
    <w:tmpl w:val="C97AE5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05892972">
    <w:abstractNumId w:val="4"/>
  </w:num>
  <w:num w:numId="2" w16cid:durableId="1571578950">
    <w:abstractNumId w:val="5"/>
  </w:num>
  <w:num w:numId="3" w16cid:durableId="597252695">
    <w:abstractNumId w:val="1"/>
  </w:num>
  <w:num w:numId="4" w16cid:durableId="1931573388">
    <w:abstractNumId w:val="0"/>
  </w:num>
  <w:num w:numId="5" w16cid:durableId="1455833910">
    <w:abstractNumId w:val="2"/>
  </w:num>
  <w:num w:numId="6" w16cid:durableId="597445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4D"/>
    <w:rsid w:val="00000A1A"/>
    <w:rsid w:val="00002365"/>
    <w:rsid w:val="00014B94"/>
    <w:rsid w:val="00017177"/>
    <w:rsid w:val="000228BB"/>
    <w:rsid w:val="000306FE"/>
    <w:rsid w:val="00030ABB"/>
    <w:rsid w:val="0003161F"/>
    <w:rsid w:val="000357C2"/>
    <w:rsid w:val="00054A5B"/>
    <w:rsid w:val="00057AC0"/>
    <w:rsid w:val="00075033"/>
    <w:rsid w:val="00075F98"/>
    <w:rsid w:val="00076FC6"/>
    <w:rsid w:val="00082A7E"/>
    <w:rsid w:val="000843AA"/>
    <w:rsid w:val="000A3CEB"/>
    <w:rsid w:val="000B40F3"/>
    <w:rsid w:val="000C0C0A"/>
    <w:rsid w:val="000C2F72"/>
    <w:rsid w:val="000C5222"/>
    <w:rsid w:val="000E4196"/>
    <w:rsid w:val="000F5D0C"/>
    <w:rsid w:val="000F737E"/>
    <w:rsid w:val="00106F77"/>
    <w:rsid w:val="001123BE"/>
    <w:rsid w:val="00121993"/>
    <w:rsid w:val="0012256D"/>
    <w:rsid w:val="001323C4"/>
    <w:rsid w:val="00141AFB"/>
    <w:rsid w:val="00162D69"/>
    <w:rsid w:val="00175F80"/>
    <w:rsid w:val="001820DE"/>
    <w:rsid w:val="001A33F3"/>
    <w:rsid w:val="001A65D9"/>
    <w:rsid w:val="001B0FCE"/>
    <w:rsid w:val="001C2227"/>
    <w:rsid w:val="001C267F"/>
    <w:rsid w:val="001C3153"/>
    <w:rsid w:val="001E35C8"/>
    <w:rsid w:val="001F5781"/>
    <w:rsid w:val="002043A5"/>
    <w:rsid w:val="00205DA7"/>
    <w:rsid w:val="002171DE"/>
    <w:rsid w:val="00217CC6"/>
    <w:rsid w:val="002262C1"/>
    <w:rsid w:val="00233207"/>
    <w:rsid w:val="002346F0"/>
    <w:rsid w:val="00240A4E"/>
    <w:rsid w:val="00254B9F"/>
    <w:rsid w:val="00285AA5"/>
    <w:rsid w:val="00294478"/>
    <w:rsid w:val="002A1FA0"/>
    <w:rsid w:val="002B656D"/>
    <w:rsid w:val="002C69CC"/>
    <w:rsid w:val="002C7619"/>
    <w:rsid w:val="002E15D5"/>
    <w:rsid w:val="002E209D"/>
    <w:rsid w:val="002E334B"/>
    <w:rsid w:val="00312575"/>
    <w:rsid w:val="00316624"/>
    <w:rsid w:val="003220A3"/>
    <w:rsid w:val="00325A4A"/>
    <w:rsid w:val="00335F99"/>
    <w:rsid w:val="00366307"/>
    <w:rsid w:val="003664E3"/>
    <w:rsid w:val="00370DDF"/>
    <w:rsid w:val="00375A20"/>
    <w:rsid w:val="003839D4"/>
    <w:rsid w:val="003B3F04"/>
    <w:rsid w:val="003B4D7F"/>
    <w:rsid w:val="003D7CF2"/>
    <w:rsid w:val="003E3061"/>
    <w:rsid w:val="003F5F84"/>
    <w:rsid w:val="003F71ED"/>
    <w:rsid w:val="004147CE"/>
    <w:rsid w:val="00430395"/>
    <w:rsid w:val="00430584"/>
    <w:rsid w:val="004315FA"/>
    <w:rsid w:val="00447BBB"/>
    <w:rsid w:val="0045684F"/>
    <w:rsid w:val="00461069"/>
    <w:rsid w:val="00461EEB"/>
    <w:rsid w:val="00463612"/>
    <w:rsid w:val="00464335"/>
    <w:rsid w:val="0046479D"/>
    <w:rsid w:val="00472A08"/>
    <w:rsid w:val="00495101"/>
    <w:rsid w:val="004A231E"/>
    <w:rsid w:val="004B56FA"/>
    <w:rsid w:val="004C3DFF"/>
    <w:rsid w:val="004C48B5"/>
    <w:rsid w:val="004F2897"/>
    <w:rsid w:val="005016ED"/>
    <w:rsid w:val="00504562"/>
    <w:rsid w:val="00523219"/>
    <w:rsid w:val="00524BE8"/>
    <w:rsid w:val="00535C3A"/>
    <w:rsid w:val="00536298"/>
    <w:rsid w:val="00545B0C"/>
    <w:rsid w:val="00547A5A"/>
    <w:rsid w:val="00547F8F"/>
    <w:rsid w:val="0055440F"/>
    <w:rsid w:val="00562A15"/>
    <w:rsid w:val="00570342"/>
    <w:rsid w:val="00580D14"/>
    <w:rsid w:val="005878BE"/>
    <w:rsid w:val="005A0B52"/>
    <w:rsid w:val="005A537E"/>
    <w:rsid w:val="005A6AA0"/>
    <w:rsid w:val="005B23F4"/>
    <w:rsid w:val="005B3DDA"/>
    <w:rsid w:val="005B52C9"/>
    <w:rsid w:val="005B7BD1"/>
    <w:rsid w:val="005C284B"/>
    <w:rsid w:val="005D2E3F"/>
    <w:rsid w:val="005D46C4"/>
    <w:rsid w:val="005E3C4B"/>
    <w:rsid w:val="006437D5"/>
    <w:rsid w:val="0064748D"/>
    <w:rsid w:val="00647FCE"/>
    <w:rsid w:val="00675C94"/>
    <w:rsid w:val="00684379"/>
    <w:rsid w:val="0068751B"/>
    <w:rsid w:val="00694425"/>
    <w:rsid w:val="006A640E"/>
    <w:rsid w:val="006B166F"/>
    <w:rsid w:val="006B2F11"/>
    <w:rsid w:val="006B729C"/>
    <w:rsid w:val="006C2618"/>
    <w:rsid w:val="006D450A"/>
    <w:rsid w:val="00703955"/>
    <w:rsid w:val="00714CF5"/>
    <w:rsid w:val="00734D4D"/>
    <w:rsid w:val="007663C4"/>
    <w:rsid w:val="0076745F"/>
    <w:rsid w:val="00771EA1"/>
    <w:rsid w:val="007874FF"/>
    <w:rsid w:val="0079063D"/>
    <w:rsid w:val="007A1977"/>
    <w:rsid w:val="007A2079"/>
    <w:rsid w:val="007A4E31"/>
    <w:rsid w:val="007B2EC4"/>
    <w:rsid w:val="007E249C"/>
    <w:rsid w:val="007E4F4F"/>
    <w:rsid w:val="007F4436"/>
    <w:rsid w:val="00806A9C"/>
    <w:rsid w:val="0081401C"/>
    <w:rsid w:val="00817E89"/>
    <w:rsid w:val="008249A7"/>
    <w:rsid w:val="0083577B"/>
    <w:rsid w:val="00847215"/>
    <w:rsid w:val="00862762"/>
    <w:rsid w:val="008669E9"/>
    <w:rsid w:val="0087423C"/>
    <w:rsid w:val="00881C15"/>
    <w:rsid w:val="00891928"/>
    <w:rsid w:val="0089364A"/>
    <w:rsid w:val="008B36C6"/>
    <w:rsid w:val="008C1B21"/>
    <w:rsid w:val="008D50A1"/>
    <w:rsid w:val="008E3DBF"/>
    <w:rsid w:val="008F0FCD"/>
    <w:rsid w:val="008F1426"/>
    <w:rsid w:val="009034FF"/>
    <w:rsid w:val="00923744"/>
    <w:rsid w:val="00927730"/>
    <w:rsid w:val="00931C69"/>
    <w:rsid w:val="00954F48"/>
    <w:rsid w:val="00966E6B"/>
    <w:rsid w:val="009861D8"/>
    <w:rsid w:val="009904E2"/>
    <w:rsid w:val="00993717"/>
    <w:rsid w:val="0099632A"/>
    <w:rsid w:val="009B2066"/>
    <w:rsid w:val="009C5868"/>
    <w:rsid w:val="009C6442"/>
    <w:rsid w:val="009D3FFE"/>
    <w:rsid w:val="009E3284"/>
    <w:rsid w:val="009E7477"/>
    <w:rsid w:val="009F07AE"/>
    <w:rsid w:val="00A10C4D"/>
    <w:rsid w:val="00A1616F"/>
    <w:rsid w:val="00A24084"/>
    <w:rsid w:val="00A25B2D"/>
    <w:rsid w:val="00A26624"/>
    <w:rsid w:val="00A377B0"/>
    <w:rsid w:val="00A44E39"/>
    <w:rsid w:val="00A51A96"/>
    <w:rsid w:val="00A52EAD"/>
    <w:rsid w:val="00A53D80"/>
    <w:rsid w:val="00A5714E"/>
    <w:rsid w:val="00A67A20"/>
    <w:rsid w:val="00A74E8A"/>
    <w:rsid w:val="00A852E8"/>
    <w:rsid w:val="00A9570F"/>
    <w:rsid w:val="00AA6D11"/>
    <w:rsid w:val="00AD277E"/>
    <w:rsid w:val="00AD5FF9"/>
    <w:rsid w:val="00AE3E4D"/>
    <w:rsid w:val="00AE428A"/>
    <w:rsid w:val="00AE5F6E"/>
    <w:rsid w:val="00AF0D38"/>
    <w:rsid w:val="00B07E28"/>
    <w:rsid w:val="00B262E2"/>
    <w:rsid w:val="00B27A4E"/>
    <w:rsid w:val="00B32541"/>
    <w:rsid w:val="00B35C98"/>
    <w:rsid w:val="00B40716"/>
    <w:rsid w:val="00B55D62"/>
    <w:rsid w:val="00B578F1"/>
    <w:rsid w:val="00B70C34"/>
    <w:rsid w:val="00B70CDA"/>
    <w:rsid w:val="00B830A8"/>
    <w:rsid w:val="00B97909"/>
    <w:rsid w:val="00BA5FDA"/>
    <w:rsid w:val="00BD588A"/>
    <w:rsid w:val="00C0076F"/>
    <w:rsid w:val="00C168DD"/>
    <w:rsid w:val="00C4159F"/>
    <w:rsid w:val="00C47C5E"/>
    <w:rsid w:val="00C62C27"/>
    <w:rsid w:val="00C85032"/>
    <w:rsid w:val="00C94B23"/>
    <w:rsid w:val="00CC63EC"/>
    <w:rsid w:val="00CF4ED2"/>
    <w:rsid w:val="00CF54D5"/>
    <w:rsid w:val="00CF6922"/>
    <w:rsid w:val="00D004BA"/>
    <w:rsid w:val="00D0278C"/>
    <w:rsid w:val="00D132D9"/>
    <w:rsid w:val="00D13A3E"/>
    <w:rsid w:val="00D15193"/>
    <w:rsid w:val="00D443DB"/>
    <w:rsid w:val="00D707BB"/>
    <w:rsid w:val="00D708B8"/>
    <w:rsid w:val="00D86EA5"/>
    <w:rsid w:val="00D87AF9"/>
    <w:rsid w:val="00DB1974"/>
    <w:rsid w:val="00DC35FA"/>
    <w:rsid w:val="00DC5D8A"/>
    <w:rsid w:val="00DC700E"/>
    <w:rsid w:val="00DD7DBC"/>
    <w:rsid w:val="00DE2C79"/>
    <w:rsid w:val="00DF145E"/>
    <w:rsid w:val="00E23681"/>
    <w:rsid w:val="00E339B3"/>
    <w:rsid w:val="00E62B4A"/>
    <w:rsid w:val="00E64BE0"/>
    <w:rsid w:val="00E761F1"/>
    <w:rsid w:val="00E859E4"/>
    <w:rsid w:val="00E9238A"/>
    <w:rsid w:val="00EA007D"/>
    <w:rsid w:val="00EA705B"/>
    <w:rsid w:val="00EB7F28"/>
    <w:rsid w:val="00EC01FE"/>
    <w:rsid w:val="00EC6539"/>
    <w:rsid w:val="00ED257F"/>
    <w:rsid w:val="00EE318A"/>
    <w:rsid w:val="00F02396"/>
    <w:rsid w:val="00F1271C"/>
    <w:rsid w:val="00F12957"/>
    <w:rsid w:val="00F3290C"/>
    <w:rsid w:val="00F44225"/>
    <w:rsid w:val="00F45AEE"/>
    <w:rsid w:val="00F527B5"/>
    <w:rsid w:val="00F5392A"/>
    <w:rsid w:val="00F562E6"/>
    <w:rsid w:val="00F62794"/>
    <w:rsid w:val="00F71EA1"/>
    <w:rsid w:val="00F87902"/>
    <w:rsid w:val="00F9282D"/>
    <w:rsid w:val="00F97E02"/>
    <w:rsid w:val="00FA61A3"/>
    <w:rsid w:val="00FB1631"/>
    <w:rsid w:val="00FB34B6"/>
    <w:rsid w:val="00FB6FC2"/>
    <w:rsid w:val="00FD4AF8"/>
    <w:rsid w:val="00FD6AFC"/>
    <w:rsid w:val="00FE761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220CA"/>
  <w15:chartTrackingRefBased/>
  <w15:docId w15:val="{2DCAB37C-760C-DC4C-968C-FFA9AFD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2E6"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E3E4D"/>
    <w:pPr>
      <w:widowControl w:val="0"/>
      <w:autoSpaceDE w:val="0"/>
      <w:autoSpaceDN w:val="0"/>
    </w:pPr>
    <w:rPr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AE3E4D"/>
    <w:pPr>
      <w:widowControl w:val="0"/>
      <w:autoSpaceDE w:val="0"/>
      <w:autoSpaceDN w:val="0"/>
    </w:pPr>
    <w:rPr>
      <w:rFonts w:ascii="Courier New" w:hAnsi="Courier New" w:cs="Courier New"/>
      <w:lang w:val="ru-RU"/>
    </w:rPr>
  </w:style>
  <w:style w:type="paragraph" w:customStyle="1" w:styleId="ConsPlusTitle">
    <w:name w:val="ConsPlusTitle"/>
    <w:uiPriority w:val="99"/>
    <w:rsid w:val="00AE3E4D"/>
    <w:pPr>
      <w:widowControl w:val="0"/>
      <w:autoSpaceDE w:val="0"/>
      <w:autoSpaceDN w:val="0"/>
    </w:pPr>
    <w:rPr>
      <w:b/>
      <w:bCs/>
      <w:sz w:val="24"/>
      <w:szCs w:val="24"/>
      <w:lang w:val="ru-RU"/>
    </w:rPr>
  </w:style>
  <w:style w:type="paragraph" w:customStyle="1" w:styleId="ConsPlusTitlePage">
    <w:name w:val="ConsPlusTitlePage"/>
    <w:uiPriority w:val="99"/>
    <w:rsid w:val="00AE3E4D"/>
    <w:pPr>
      <w:widowControl w:val="0"/>
      <w:autoSpaceDE w:val="0"/>
      <w:autoSpaceDN w:val="0"/>
    </w:pPr>
    <w:rPr>
      <w:rFonts w:ascii="Tahoma" w:hAnsi="Tahoma" w:cs="Tahoma"/>
      <w:lang w:val="ru-RU"/>
    </w:rPr>
  </w:style>
  <w:style w:type="character" w:styleId="a3">
    <w:name w:val="Hyperlink"/>
    <w:uiPriority w:val="99"/>
    <w:rsid w:val="00D443DB"/>
    <w:rPr>
      <w:color w:val="0000FF"/>
      <w:u w:val="single"/>
    </w:rPr>
  </w:style>
  <w:style w:type="paragraph" w:customStyle="1" w:styleId="a4">
    <w:name w:val="Обычный (веб)"/>
    <w:basedOn w:val="a"/>
    <w:uiPriority w:val="99"/>
    <w:rsid w:val="008936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9364A"/>
  </w:style>
  <w:style w:type="character" w:styleId="a5">
    <w:name w:val="Strong"/>
    <w:uiPriority w:val="99"/>
    <w:qFormat/>
    <w:rsid w:val="0089364A"/>
    <w:rPr>
      <w:b/>
      <w:bCs/>
    </w:rPr>
  </w:style>
  <w:style w:type="paragraph" w:styleId="a6">
    <w:name w:val="Body Text"/>
    <w:basedOn w:val="a"/>
    <w:link w:val="a7"/>
    <w:uiPriority w:val="99"/>
    <w:rsid w:val="0089364A"/>
    <w:pPr>
      <w:spacing w:after="120"/>
    </w:pPr>
    <w:rPr>
      <w:lang w:val="x-none" w:eastAsia="x-none"/>
    </w:rPr>
  </w:style>
  <w:style w:type="character" w:customStyle="1" w:styleId="BodyTextChar">
    <w:name w:val="Body Text Char"/>
    <w:uiPriority w:val="99"/>
    <w:semiHidden/>
    <w:locked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89364A"/>
  </w:style>
  <w:style w:type="paragraph" w:styleId="a8">
    <w:name w:val="Body Text Indent"/>
    <w:basedOn w:val="a"/>
    <w:link w:val="a9"/>
    <w:uiPriority w:val="99"/>
    <w:rsid w:val="004C3DFF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uiPriority w:val="99"/>
    <w:semiHidden/>
    <w:locked/>
    <w:rPr>
      <w:sz w:val="24"/>
      <w:szCs w:val="24"/>
    </w:rPr>
  </w:style>
  <w:style w:type="character" w:customStyle="1" w:styleId="a9">
    <w:name w:val="Основной текст с отступом Знак"/>
    <w:link w:val="a8"/>
    <w:uiPriority w:val="99"/>
    <w:locked/>
    <w:rsid w:val="004C3DFF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C3D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uiPriority w:val="99"/>
    <w:semiHidden/>
    <w:locked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4C3DFF"/>
    <w:rPr>
      <w:sz w:val="16"/>
      <w:szCs w:val="16"/>
    </w:rPr>
  </w:style>
  <w:style w:type="character" w:styleId="aa">
    <w:name w:val="page number"/>
    <w:basedOn w:val="a0"/>
    <w:uiPriority w:val="99"/>
    <w:rsid w:val="00106F77"/>
  </w:style>
  <w:style w:type="table" w:styleId="ab">
    <w:name w:val="Table Grid"/>
    <w:basedOn w:val="a1"/>
    <w:uiPriority w:val="99"/>
    <w:rsid w:val="000C0C0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er"/>
    <w:basedOn w:val="a"/>
    <w:rsid w:val="000306FE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580D14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A5714E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A5714E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3664E3"/>
    <w:pPr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styleId="af1">
    <w:name w:val="Unresolved Mention"/>
    <w:uiPriority w:val="99"/>
    <w:semiHidden/>
    <w:unhideWhenUsed/>
    <w:rsid w:val="00E2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st-zapad.by/offer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rast-zapad.by/" TargetMode="External"/><Relationship Id="rId12" Type="http://schemas.openxmlformats.org/officeDocument/2006/relationships/hyperlink" Target="https://securities.minfin.gov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ities.minfin.gov.b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trast-zapad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st-zapad.b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depo</Company>
  <LinksUpToDate>false</LinksUpToDate>
  <CharactersWithSpaces>15827</CharactersWithSpaces>
  <SharedDoc>false</SharedDoc>
  <HLinks>
    <vt:vector size="36" baseType="variant">
      <vt:variant>
        <vt:i4>917519</vt:i4>
      </vt:variant>
      <vt:variant>
        <vt:i4>15</vt:i4>
      </vt:variant>
      <vt:variant>
        <vt:i4>0</vt:i4>
      </vt:variant>
      <vt:variant>
        <vt:i4>5</vt:i4>
      </vt:variant>
      <vt:variant>
        <vt:lpwstr>https://securities.minfin.gov.by/</vt:lpwstr>
      </vt:variant>
      <vt:variant>
        <vt:lpwstr/>
      </vt:variant>
      <vt:variant>
        <vt:i4>917519</vt:i4>
      </vt:variant>
      <vt:variant>
        <vt:i4>12</vt:i4>
      </vt:variant>
      <vt:variant>
        <vt:i4>0</vt:i4>
      </vt:variant>
      <vt:variant>
        <vt:i4>5</vt:i4>
      </vt:variant>
      <vt:variant>
        <vt:lpwstr>https://securities.minfin.gov.by/</vt:lpwstr>
      </vt:variant>
      <vt:variant>
        <vt:lpwstr/>
      </vt:variant>
      <vt:variant>
        <vt:i4>6881394</vt:i4>
      </vt:variant>
      <vt:variant>
        <vt:i4>9</vt:i4>
      </vt:variant>
      <vt:variant>
        <vt:i4>0</vt:i4>
      </vt:variant>
      <vt:variant>
        <vt:i4>5</vt:i4>
      </vt:variant>
      <vt:variant>
        <vt:lpwstr>http://trast-zapad.by/</vt:lpwstr>
      </vt:variant>
      <vt:variant>
        <vt:lpwstr/>
      </vt:variant>
      <vt:variant>
        <vt:i4>6881394</vt:i4>
      </vt:variant>
      <vt:variant>
        <vt:i4>6</vt:i4>
      </vt:variant>
      <vt:variant>
        <vt:i4>0</vt:i4>
      </vt:variant>
      <vt:variant>
        <vt:i4>5</vt:i4>
      </vt:variant>
      <vt:variant>
        <vt:lpwstr>http://trast-zapad.by/</vt:lpwstr>
      </vt:variant>
      <vt:variant>
        <vt:lpwstr/>
      </vt:variant>
      <vt:variant>
        <vt:i4>6029324</vt:i4>
      </vt:variant>
      <vt:variant>
        <vt:i4>3</vt:i4>
      </vt:variant>
      <vt:variant>
        <vt:i4>0</vt:i4>
      </vt:variant>
      <vt:variant>
        <vt:i4>5</vt:i4>
      </vt:variant>
      <vt:variant>
        <vt:lpwstr>http://trast-zapad.by/offer.html</vt:lpwstr>
      </vt:variant>
      <vt:variant>
        <vt:lpwstr/>
      </vt:variant>
      <vt:variant>
        <vt:i4>6881394</vt:i4>
      </vt:variant>
      <vt:variant>
        <vt:i4>0</vt:i4>
      </vt:variant>
      <vt:variant>
        <vt:i4>0</vt:i4>
      </vt:variant>
      <vt:variant>
        <vt:i4>5</vt:i4>
      </vt:variant>
      <vt:variant>
        <vt:lpwstr>http://trast-zapad.by/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inet</dc:creator>
  <cp:keywords/>
  <cp:lastModifiedBy>Сергей Якубовский</cp:lastModifiedBy>
  <cp:revision>6</cp:revision>
  <cp:lastPrinted>2016-05-02T13:58:00Z</cp:lastPrinted>
  <dcterms:created xsi:type="dcterms:W3CDTF">2025-03-04T16:33:00Z</dcterms:created>
  <dcterms:modified xsi:type="dcterms:W3CDTF">2025-03-17T06:58:00Z</dcterms:modified>
</cp:coreProperties>
</file>